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6716" w:rsidRDefault="0072183B" w:rsidP="00DB6716">
      <w:pPr>
        <w:pStyle w:val="Heading1"/>
        <w:tabs>
          <w:tab w:val="left" w:pos="4860"/>
        </w:tabs>
        <w:jc w:val="left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3800475</wp:posOffset>
            </wp:positionH>
            <wp:positionV relativeFrom="paragraph">
              <wp:posOffset>125730</wp:posOffset>
            </wp:positionV>
            <wp:extent cx="2219960" cy="796925"/>
            <wp:effectExtent l="19050" t="0" r="8890" b="0"/>
            <wp:wrapNone/>
            <wp:docPr id="6" name="Picture 1" descr="Wyatt logo no address full circle thicker lin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yatt logo no address full circle thicker lines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10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960" cy="79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2189687" cy="1016813"/>
            <wp:effectExtent l="19050" t="0" r="1063" b="0"/>
            <wp:docPr id="1" name="Picture 1" descr="\\Wyatt-data\Users\skuebler\LSU\ASTRA 6 2011 LSU Update\Additional documents for 2011 update\LSU Banner Redux_r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Wyatt-data\Users\skuebler\LSU\ASTRA 6 2011 LSU Update\Additional documents for 2011 update\LSU Banner Redux_r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605" cy="1021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6716">
        <w:tab/>
      </w:r>
    </w:p>
    <w:p w:rsidR="00DB6716" w:rsidRDefault="00DB6716" w:rsidP="00DB6716"/>
    <w:p w:rsidR="00DB6716" w:rsidRDefault="00DB6716" w:rsidP="00DB6716"/>
    <w:p w:rsidR="00DB6716" w:rsidRPr="00DB6716" w:rsidRDefault="00DB6716" w:rsidP="00DB6716">
      <w:pPr>
        <w:pStyle w:val="Heading1"/>
        <w:spacing w:line="276" w:lineRule="auto"/>
        <w:rPr>
          <w:rFonts w:ascii="Maiandra GD" w:hAnsi="Maiandra GD"/>
          <w:b/>
          <w:color w:val="1F497D" w:themeColor="text2"/>
          <w:sz w:val="44"/>
        </w:rPr>
      </w:pPr>
      <w:r w:rsidRPr="00DB6716">
        <w:rPr>
          <w:rFonts w:ascii="Maiandra GD" w:hAnsi="Maiandra GD"/>
          <w:b/>
          <w:color w:val="1F497D" w:themeColor="text2"/>
          <w:sz w:val="44"/>
        </w:rPr>
        <w:t>Welcome to Light Scattering University at Wyatt Technology!</w:t>
      </w:r>
    </w:p>
    <w:p w:rsidR="00DB6716" w:rsidRDefault="00DB6716" w:rsidP="00DB6716">
      <w:pPr>
        <w:rPr>
          <w:rFonts w:ascii="Maiandra GD" w:hAnsi="Maiandra GD"/>
        </w:rPr>
      </w:pPr>
    </w:p>
    <w:p w:rsidR="00DB6716" w:rsidRPr="00793F2E" w:rsidRDefault="00DB6716" w:rsidP="00DB6716">
      <w:pPr>
        <w:rPr>
          <w:rFonts w:ascii="Maiandra GD" w:hAnsi="Maiandra GD"/>
        </w:rPr>
      </w:pPr>
    </w:p>
    <w:p w:rsidR="00DB6716" w:rsidRPr="00793F2E" w:rsidRDefault="00DB6716" w:rsidP="00DB6716">
      <w:pPr>
        <w:spacing w:line="276" w:lineRule="auto"/>
        <w:jc w:val="center"/>
        <w:rPr>
          <w:rFonts w:ascii="Maiandra GD" w:hAnsi="Maiandra GD"/>
          <w:b/>
          <w:sz w:val="26"/>
          <w:szCs w:val="26"/>
        </w:rPr>
      </w:pPr>
      <w:r w:rsidRPr="00793F2E">
        <w:rPr>
          <w:rFonts w:ascii="Maiandra GD" w:hAnsi="Maiandra GD"/>
          <w:b/>
          <w:sz w:val="26"/>
          <w:szCs w:val="26"/>
        </w:rPr>
        <w:t>We’re delighted you are joining us today for Light Scattering University, a course that's guaranteed to de-mystify light scattering, work you hard but feed you well, and, of course, explain how to get the most from your Wyatt Technology equipment!</w:t>
      </w:r>
    </w:p>
    <w:p w:rsidR="00DB6716" w:rsidRPr="00793F2E" w:rsidRDefault="00DB6716" w:rsidP="00DB6716">
      <w:pPr>
        <w:spacing w:line="276" w:lineRule="auto"/>
        <w:rPr>
          <w:rFonts w:ascii="Maiandra GD" w:hAnsi="Maiandra GD"/>
          <w:sz w:val="26"/>
          <w:szCs w:val="26"/>
        </w:rPr>
      </w:pPr>
    </w:p>
    <w:p w:rsidR="00DB6716" w:rsidRPr="00793F2E" w:rsidRDefault="00DB6716" w:rsidP="00DB6716">
      <w:pPr>
        <w:spacing w:after="240" w:line="276" w:lineRule="auto"/>
        <w:jc w:val="center"/>
        <w:rPr>
          <w:rFonts w:ascii="Maiandra GD" w:hAnsi="Maiandra GD"/>
          <w:sz w:val="26"/>
          <w:szCs w:val="26"/>
        </w:rPr>
      </w:pPr>
      <w:r w:rsidRPr="00793F2E">
        <w:rPr>
          <w:rFonts w:ascii="Maiandra GD" w:hAnsi="Maiandra GD"/>
          <w:sz w:val="26"/>
          <w:szCs w:val="26"/>
        </w:rPr>
        <w:t xml:space="preserve">Your LSU Course Manual contains printouts for all lectures, lab sessions and seminars, daily summaries and review questions. </w:t>
      </w:r>
      <w:r w:rsidRPr="00793F2E">
        <w:rPr>
          <w:rFonts w:ascii="Maiandra GD" w:eastAsia="Calibri" w:hAnsi="Maiandra GD"/>
          <w:sz w:val="26"/>
          <w:szCs w:val="26"/>
        </w:rPr>
        <w:t xml:space="preserve">Your LSU </w:t>
      </w:r>
      <w:r>
        <w:rPr>
          <w:rFonts w:ascii="Maiandra GD" w:eastAsia="Calibri" w:hAnsi="Maiandra GD"/>
          <w:sz w:val="26"/>
          <w:szCs w:val="26"/>
        </w:rPr>
        <w:t>t</w:t>
      </w:r>
      <w:r w:rsidRPr="00793F2E">
        <w:rPr>
          <w:rFonts w:ascii="Maiandra GD" w:eastAsia="Calibri" w:hAnsi="Maiandra GD"/>
          <w:sz w:val="26"/>
          <w:szCs w:val="26"/>
        </w:rPr>
        <w:t xml:space="preserve">raining </w:t>
      </w:r>
      <w:r>
        <w:rPr>
          <w:rFonts w:ascii="Maiandra GD" w:eastAsia="Calibri" w:hAnsi="Maiandra GD"/>
          <w:sz w:val="26"/>
          <w:szCs w:val="26"/>
        </w:rPr>
        <w:t>m</w:t>
      </w:r>
      <w:r w:rsidRPr="00793F2E">
        <w:rPr>
          <w:rFonts w:ascii="Maiandra GD" w:eastAsia="Calibri" w:hAnsi="Maiandra GD"/>
          <w:sz w:val="26"/>
          <w:szCs w:val="26"/>
        </w:rPr>
        <w:t>aterials also contain electronic copies of the lectures and other course materials for your convenience. All printed and electronic materials are copyrighted by Wyatt Technology Corporation.</w:t>
      </w:r>
    </w:p>
    <w:p w:rsidR="00DB6716" w:rsidRPr="00793F2E" w:rsidRDefault="00DB6716" w:rsidP="00DB6716">
      <w:pPr>
        <w:spacing w:after="240" w:line="276" w:lineRule="auto"/>
        <w:jc w:val="center"/>
        <w:rPr>
          <w:rFonts w:ascii="Maiandra GD" w:eastAsia="Calibri" w:hAnsi="Maiandra GD"/>
          <w:sz w:val="26"/>
          <w:szCs w:val="26"/>
        </w:rPr>
      </w:pPr>
      <w:r w:rsidRPr="00793F2E">
        <w:rPr>
          <w:rFonts w:ascii="Maiandra GD" w:eastAsia="Calibri" w:hAnsi="Maiandra GD"/>
          <w:sz w:val="26"/>
          <w:szCs w:val="26"/>
        </w:rPr>
        <w:t xml:space="preserve">Please feel free to use these materials and graphics for your own documents, presentations and publications, provided that the statement “© by Wyatt Technology Corporation – used with permission” is included; </w:t>
      </w:r>
      <w:r w:rsidRPr="00793F2E">
        <w:rPr>
          <w:rFonts w:ascii="Maiandra GD" w:eastAsia="Calibri" w:hAnsi="Maiandra GD"/>
          <w:i/>
          <w:sz w:val="26"/>
          <w:szCs w:val="26"/>
        </w:rPr>
        <w:t>or</w:t>
      </w:r>
      <w:r w:rsidRPr="00793F2E">
        <w:rPr>
          <w:rFonts w:ascii="Maiandra GD" w:eastAsia="Calibri" w:hAnsi="Maiandra GD"/>
          <w:sz w:val="26"/>
          <w:szCs w:val="26"/>
        </w:rPr>
        <w:t xml:space="preserve"> the original presentation or document template of the LSU Course Materials containing the Wyatt copyright statement is used.</w:t>
      </w:r>
    </w:p>
    <w:p w:rsidR="00DB6716" w:rsidRPr="00793F2E" w:rsidRDefault="00DB6716" w:rsidP="00DB6716">
      <w:pPr>
        <w:spacing w:after="240" w:line="276" w:lineRule="auto"/>
        <w:jc w:val="center"/>
        <w:rPr>
          <w:rFonts w:ascii="Maiandra GD" w:eastAsia="Calibri" w:hAnsi="Maiandra GD"/>
          <w:sz w:val="26"/>
          <w:szCs w:val="26"/>
        </w:rPr>
      </w:pPr>
      <w:r w:rsidRPr="00793F2E">
        <w:rPr>
          <w:rFonts w:ascii="Maiandra GD" w:eastAsia="Calibri" w:hAnsi="Maiandra GD"/>
          <w:sz w:val="26"/>
          <w:szCs w:val="26"/>
        </w:rPr>
        <w:t xml:space="preserve">We are also pleased to announce the recent release of ASTRA 6 software. All printed course materials will describe the use of ASTRA 6. </w:t>
      </w:r>
      <w:r w:rsidR="00DF284F">
        <w:rPr>
          <w:rFonts w:ascii="Maiandra GD" w:eastAsia="Calibri" w:hAnsi="Maiandra GD"/>
          <w:sz w:val="26"/>
          <w:szCs w:val="26"/>
        </w:rPr>
        <w:t>Your e</w:t>
      </w:r>
      <w:r w:rsidRPr="00793F2E">
        <w:rPr>
          <w:rFonts w:ascii="Maiandra GD" w:eastAsia="Calibri" w:hAnsi="Maiandra GD"/>
          <w:sz w:val="26"/>
          <w:szCs w:val="26"/>
        </w:rPr>
        <w:t>lectronic course materials contain document</w:t>
      </w:r>
      <w:r w:rsidR="00F1589D">
        <w:rPr>
          <w:rFonts w:ascii="Maiandra GD" w:eastAsia="Calibri" w:hAnsi="Maiandra GD"/>
          <w:sz w:val="26"/>
          <w:szCs w:val="26"/>
        </w:rPr>
        <w:t>s</w:t>
      </w:r>
      <w:r w:rsidRPr="00793F2E">
        <w:rPr>
          <w:rFonts w:ascii="Maiandra GD" w:eastAsia="Calibri" w:hAnsi="Maiandra GD"/>
          <w:sz w:val="26"/>
          <w:szCs w:val="26"/>
        </w:rPr>
        <w:t xml:space="preserve"> </w:t>
      </w:r>
      <w:r w:rsidR="00D10413">
        <w:rPr>
          <w:rFonts w:ascii="Maiandra GD" w:eastAsia="Calibri" w:hAnsi="Maiandra GD"/>
          <w:sz w:val="26"/>
          <w:szCs w:val="26"/>
        </w:rPr>
        <w:t xml:space="preserve">and examples </w:t>
      </w:r>
      <w:r w:rsidRPr="00793F2E">
        <w:rPr>
          <w:rFonts w:ascii="Maiandra GD" w:eastAsia="Calibri" w:hAnsi="Maiandra GD"/>
          <w:sz w:val="26"/>
          <w:szCs w:val="26"/>
        </w:rPr>
        <w:t>describing the use of both ASTRA 6 and ASTRA V.</w:t>
      </w:r>
    </w:p>
    <w:p w:rsidR="00DB6716" w:rsidRPr="00793F2E" w:rsidRDefault="00DB6716" w:rsidP="00647E0B">
      <w:pPr>
        <w:spacing w:before="480" w:after="240" w:line="276" w:lineRule="auto"/>
        <w:jc w:val="center"/>
        <w:rPr>
          <w:rFonts w:ascii="Maiandra GD" w:eastAsia="Calibri" w:hAnsi="Maiandra GD"/>
          <w:sz w:val="26"/>
          <w:szCs w:val="26"/>
        </w:rPr>
      </w:pPr>
      <w:r w:rsidRPr="00793F2E">
        <w:rPr>
          <w:rFonts w:ascii="Maiandra GD" w:eastAsia="Calibri" w:hAnsi="Maiandra GD"/>
          <w:sz w:val="26"/>
          <w:szCs w:val="26"/>
        </w:rPr>
        <w:t xml:space="preserve">Please contact us at </w:t>
      </w:r>
      <w:hyperlink r:id="rId8" w:history="1">
        <w:r w:rsidRPr="00793F2E">
          <w:rPr>
            <w:rStyle w:val="Hyperlink"/>
            <w:rFonts w:ascii="Maiandra GD" w:eastAsia="Calibri" w:hAnsi="Maiandra GD"/>
            <w:sz w:val="26"/>
            <w:szCs w:val="26"/>
          </w:rPr>
          <w:t>info@wyatt.com</w:t>
        </w:r>
      </w:hyperlink>
      <w:r w:rsidRPr="00793F2E">
        <w:rPr>
          <w:rFonts w:ascii="Maiandra GD" w:eastAsia="Calibri" w:hAnsi="Maiandra GD"/>
          <w:sz w:val="26"/>
          <w:szCs w:val="26"/>
        </w:rPr>
        <w:t xml:space="preserve"> or 1-805-681-9009 if you have any questions. Thank you!</w:t>
      </w:r>
    </w:p>
    <w:p w:rsidR="00DB6716" w:rsidRPr="00793F2E" w:rsidRDefault="00DB6716" w:rsidP="00DB6716">
      <w:pPr>
        <w:spacing w:after="200"/>
        <w:jc w:val="center"/>
        <w:rPr>
          <w:rFonts w:ascii="Maiandra GD" w:eastAsia="Calibri" w:hAnsi="Maiandra GD"/>
          <w:sz w:val="26"/>
          <w:szCs w:val="26"/>
        </w:rPr>
      </w:pPr>
    </w:p>
    <w:p w:rsidR="006367DD" w:rsidRPr="00647E0B" w:rsidRDefault="00DB6716" w:rsidP="00D10413">
      <w:pPr>
        <w:spacing w:after="200"/>
        <w:jc w:val="center"/>
        <w:rPr>
          <w:rFonts w:ascii="Maiandra GD" w:eastAsia="Calibri" w:hAnsi="Maiandra GD"/>
          <w:b/>
          <w:sz w:val="28"/>
          <w:szCs w:val="26"/>
        </w:rPr>
      </w:pPr>
      <w:r>
        <w:rPr>
          <w:rFonts w:ascii="Maiandra GD" w:eastAsia="Calibri" w:hAnsi="Maiandra GD"/>
          <w:b/>
          <w:sz w:val="28"/>
          <w:szCs w:val="26"/>
        </w:rPr>
        <w:t>Welcome again and</w:t>
      </w:r>
      <w:r w:rsidRPr="00793F2E">
        <w:rPr>
          <w:rFonts w:ascii="Maiandra GD" w:eastAsia="Calibri" w:hAnsi="Maiandra GD"/>
          <w:b/>
          <w:sz w:val="28"/>
          <w:szCs w:val="26"/>
        </w:rPr>
        <w:t xml:space="preserve"> enjoy </w:t>
      </w:r>
      <w:r>
        <w:rPr>
          <w:rFonts w:ascii="Maiandra GD" w:eastAsia="Calibri" w:hAnsi="Maiandra GD"/>
          <w:b/>
          <w:sz w:val="28"/>
          <w:szCs w:val="26"/>
        </w:rPr>
        <w:t>your</w:t>
      </w:r>
      <w:r w:rsidRPr="00793F2E">
        <w:rPr>
          <w:rFonts w:ascii="Maiandra GD" w:eastAsia="Calibri" w:hAnsi="Maiandra GD"/>
          <w:b/>
          <w:sz w:val="28"/>
          <w:szCs w:val="26"/>
        </w:rPr>
        <w:t xml:space="preserve"> training!</w:t>
      </w:r>
    </w:p>
    <w:p w:rsidR="002E694F" w:rsidRPr="00111649" w:rsidRDefault="002E694F">
      <w:pPr>
        <w:jc w:val="center"/>
        <w:rPr>
          <w:rFonts w:ascii="Calibri" w:hAnsi="Calibri"/>
          <w:sz w:val="32"/>
        </w:rPr>
      </w:pPr>
    </w:p>
    <w:tbl>
      <w:tblPr>
        <w:tblW w:w="9630" w:type="dxa"/>
        <w:tblInd w:w="198" w:type="dxa"/>
        <w:tblLook w:val="0000"/>
      </w:tblPr>
      <w:tblGrid>
        <w:gridCol w:w="1542"/>
        <w:gridCol w:w="3999"/>
        <w:gridCol w:w="4089"/>
      </w:tblGrid>
      <w:tr w:rsidR="00F168AF" w:rsidRPr="00BF7C4F" w:rsidTr="00054E04">
        <w:trPr>
          <w:trHeight w:val="630"/>
        </w:trPr>
        <w:tc>
          <w:tcPr>
            <w:tcW w:w="9630" w:type="dxa"/>
            <w:gridSpan w:val="3"/>
            <w:tcBorders>
              <w:bottom w:val="single" w:sz="4" w:space="0" w:color="auto"/>
            </w:tcBorders>
            <w:vAlign w:val="bottom"/>
          </w:tcPr>
          <w:p w:rsidR="00F168AF" w:rsidRPr="00BF7C4F" w:rsidRDefault="00F168AF" w:rsidP="00FB2A7A">
            <w:pPr>
              <w:keepNext/>
              <w:tabs>
                <w:tab w:val="left" w:pos="1092"/>
              </w:tabs>
              <w:spacing w:after="60"/>
              <w:jc w:val="center"/>
              <w:outlineLvl w:val="5"/>
              <w:rPr>
                <w:rFonts w:ascii="Calibri" w:hAnsi="Calibri"/>
                <w:b/>
                <w:bCs/>
                <w:sz w:val="34"/>
              </w:rPr>
            </w:pPr>
            <w:r w:rsidRPr="00FB2A7A">
              <w:rPr>
                <w:rFonts w:ascii="Calibri" w:hAnsi="Calibri"/>
                <w:b/>
                <w:bCs/>
                <w:sz w:val="48"/>
                <w:szCs w:val="36"/>
              </w:rPr>
              <w:lastRenderedPageBreak/>
              <w:t>Light Scattering University Schedule</w:t>
            </w:r>
          </w:p>
        </w:tc>
      </w:tr>
      <w:tr w:rsidR="00F168AF" w:rsidRPr="00BF7C4F" w:rsidTr="00054E04">
        <w:trPr>
          <w:trHeight w:val="728"/>
        </w:trPr>
        <w:tc>
          <w:tcPr>
            <w:tcW w:w="1542" w:type="dxa"/>
            <w:tcBorders>
              <w:top w:val="single" w:sz="4" w:space="0" w:color="auto"/>
            </w:tcBorders>
            <w:vAlign w:val="bottom"/>
          </w:tcPr>
          <w:p w:rsidR="00F168AF" w:rsidRPr="00BF7C4F" w:rsidRDefault="00F168AF" w:rsidP="00054E04">
            <w:pPr>
              <w:rPr>
                <w:rFonts w:ascii="Calibri" w:hAnsi="Calibri"/>
                <w:sz w:val="32"/>
              </w:rPr>
            </w:pPr>
            <w:r w:rsidRPr="00BF7C4F">
              <w:rPr>
                <w:rFonts w:ascii="Calibri" w:hAnsi="Calibri"/>
                <w:sz w:val="32"/>
              </w:rPr>
              <w:t>Day 1</w:t>
            </w:r>
          </w:p>
        </w:tc>
        <w:tc>
          <w:tcPr>
            <w:tcW w:w="3999" w:type="dxa"/>
            <w:tcBorders>
              <w:top w:val="single" w:sz="4" w:space="0" w:color="auto"/>
            </w:tcBorders>
            <w:vAlign w:val="bottom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  <w:i/>
                <w:iCs/>
              </w:rPr>
            </w:pPr>
            <w:r w:rsidRPr="00BF7C4F">
              <w:rPr>
                <w:rFonts w:ascii="Calibri" w:hAnsi="Calibri"/>
                <w:i/>
                <w:iCs/>
              </w:rPr>
              <w:t>Group 1</w:t>
            </w:r>
          </w:p>
        </w:tc>
        <w:tc>
          <w:tcPr>
            <w:tcW w:w="4089" w:type="dxa"/>
            <w:tcBorders>
              <w:top w:val="single" w:sz="4" w:space="0" w:color="auto"/>
            </w:tcBorders>
            <w:vAlign w:val="bottom"/>
          </w:tcPr>
          <w:p w:rsidR="00F168AF" w:rsidRPr="00BF7C4F" w:rsidRDefault="00F168AF" w:rsidP="00054E04">
            <w:pPr>
              <w:keepNext/>
              <w:jc w:val="center"/>
              <w:outlineLvl w:val="1"/>
              <w:rPr>
                <w:rFonts w:ascii="Calibri" w:hAnsi="Calibri"/>
                <w:i/>
                <w:iCs/>
              </w:rPr>
            </w:pPr>
            <w:r w:rsidRPr="00BF7C4F">
              <w:rPr>
                <w:rFonts w:ascii="Calibri" w:hAnsi="Calibri"/>
                <w:i/>
                <w:iCs/>
              </w:rPr>
              <w:t>Group A</w:t>
            </w:r>
          </w:p>
        </w:tc>
      </w:tr>
      <w:tr w:rsidR="00F168AF" w:rsidRPr="00BF7C4F" w:rsidTr="00054E04">
        <w:trPr>
          <w:trHeight w:hRule="exact" w:val="450"/>
        </w:trPr>
        <w:tc>
          <w:tcPr>
            <w:tcW w:w="154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8:30 - 10:</w:t>
            </w:r>
            <w:r>
              <w:rPr>
                <w:rFonts w:ascii="Calibri" w:hAnsi="Calibri"/>
              </w:rPr>
              <w:t>45</w:t>
            </w:r>
          </w:p>
        </w:tc>
        <w:tc>
          <w:tcPr>
            <w:tcW w:w="8088" w:type="dxa"/>
            <w:gridSpan w:val="2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 xml:space="preserve">Welcome / Lecture: “Introduction to Light Scattering” (C)  </w:t>
            </w:r>
          </w:p>
        </w:tc>
      </w:tr>
      <w:tr w:rsidR="00F168AF" w:rsidRPr="00BF7C4F" w:rsidTr="00054E04">
        <w:trPr>
          <w:cantSplit/>
          <w:trHeight w:hRule="exact" w:val="432"/>
        </w:trPr>
        <w:tc>
          <w:tcPr>
            <w:tcW w:w="154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1</w:t>
            </w:r>
            <w:r>
              <w:rPr>
                <w:rFonts w:ascii="Calibri" w:hAnsi="Calibri"/>
              </w:rPr>
              <w:t>1</w:t>
            </w:r>
            <w:r w:rsidRPr="00BF7C4F">
              <w:rPr>
                <w:rFonts w:ascii="Calibri" w:hAnsi="Calibri"/>
              </w:rPr>
              <w:t>:</w:t>
            </w:r>
            <w:r>
              <w:rPr>
                <w:rFonts w:ascii="Calibri" w:hAnsi="Calibri"/>
              </w:rPr>
              <w:t>00</w:t>
            </w:r>
            <w:r w:rsidRPr="00BF7C4F">
              <w:rPr>
                <w:rFonts w:ascii="Calibri" w:hAnsi="Calibri"/>
              </w:rPr>
              <w:t xml:space="preserve"> - 12:</w:t>
            </w:r>
            <w:r>
              <w:rPr>
                <w:rFonts w:ascii="Calibri" w:hAnsi="Calibri"/>
              </w:rPr>
              <w:t>30</w:t>
            </w:r>
          </w:p>
        </w:tc>
        <w:tc>
          <w:tcPr>
            <w:tcW w:w="8088" w:type="dxa"/>
            <w:gridSpan w:val="2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  <w:lang w:val="de-DE"/>
              </w:rPr>
            </w:pPr>
            <w:r w:rsidRPr="00BF7C4F">
              <w:rPr>
                <w:rFonts w:ascii="Calibri" w:hAnsi="Calibri"/>
                <w:lang w:val="de-DE"/>
              </w:rPr>
              <w:t xml:space="preserve">Seminar: DAWN Hardware </w:t>
            </w:r>
          </w:p>
        </w:tc>
      </w:tr>
      <w:tr w:rsidR="00F168AF" w:rsidRPr="00BF7C4F" w:rsidTr="00054E04">
        <w:trPr>
          <w:cantSplit/>
          <w:trHeight w:hRule="exact" w:val="432"/>
        </w:trPr>
        <w:tc>
          <w:tcPr>
            <w:tcW w:w="154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12:</w:t>
            </w:r>
            <w:r>
              <w:rPr>
                <w:rFonts w:ascii="Calibri" w:hAnsi="Calibri"/>
              </w:rPr>
              <w:t>30</w:t>
            </w:r>
            <w:r w:rsidRPr="00BF7C4F">
              <w:rPr>
                <w:rFonts w:ascii="Calibri" w:hAnsi="Calibri"/>
              </w:rPr>
              <w:t xml:space="preserve"> - 1:</w:t>
            </w:r>
            <w:r>
              <w:rPr>
                <w:rFonts w:ascii="Calibri" w:hAnsi="Calibri"/>
              </w:rPr>
              <w:t>15</w:t>
            </w:r>
          </w:p>
        </w:tc>
        <w:tc>
          <w:tcPr>
            <w:tcW w:w="8088" w:type="dxa"/>
            <w:gridSpan w:val="2"/>
            <w:vAlign w:val="center"/>
          </w:tcPr>
          <w:p w:rsidR="00F168AF" w:rsidRPr="00BF7C4F" w:rsidRDefault="00F168AF" w:rsidP="00054E04">
            <w:pPr>
              <w:ind w:left="-108" w:right="72"/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Lunch</w:t>
            </w:r>
          </w:p>
        </w:tc>
      </w:tr>
      <w:tr w:rsidR="00F168AF" w:rsidRPr="00BF7C4F" w:rsidTr="00054E04">
        <w:trPr>
          <w:trHeight w:hRule="exact" w:val="432"/>
        </w:trPr>
        <w:tc>
          <w:tcPr>
            <w:tcW w:w="154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1:15 - 2:</w:t>
            </w:r>
            <w:r>
              <w:rPr>
                <w:rFonts w:ascii="Calibri" w:hAnsi="Calibri"/>
              </w:rPr>
              <w:t>30</w:t>
            </w:r>
          </w:p>
        </w:tc>
        <w:tc>
          <w:tcPr>
            <w:tcW w:w="8088" w:type="dxa"/>
            <w:gridSpan w:val="2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 xml:space="preserve">Workshop: “Flow Cell Cleaning &amp; Care” (C) </w:t>
            </w:r>
          </w:p>
        </w:tc>
      </w:tr>
      <w:tr w:rsidR="00F168AF" w:rsidRPr="00BF7C4F" w:rsidTr="00054E04">
        <w:trPr>
          <w:cantSplit/>
          <w:trHeight w:hRule="exact" w:val="432"/>
        </w:trPr>
        <w:tc>
          <w:tcPr>
            <w:tcW w:w="154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2:</w:t>
            </w:r>
            <w:r>
              <w:rPr>
                <w:rFonts w:ascii="Calibri" w:hAnsi="Calibri"/>
              </w:rPr>
              <w:t>45</w:t>
            </w:r>
            <w:r w:rsidRPr="00BF7C4F">
              <w:rPr>
                <w:rFonts w:ascii="Calibri" w:hAnsi="Calibri"/>
              </w:rPr>
              <w:t xml:space="preserve"> - 3:</w:t>
            </w:r>
            <w:r>
              <w:rPr>
                <w:rFonts w:ascii="Calibri" w:hAnsi="Calibri"/>
              </w:rPr>
              <w:t>45</w:t>
            </w:r>
          </w:p>
        </w:tc>
        <w:tc>
          <w:tcPr>
            <w:tcW w:w="3999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Seminar: ASTRA (C)</w:t>
            </w:r>
          </w:p>
        </w:tc>
        <w:tc>
          <w:tcPr>
            <w:tcW w:w="4089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  <w:lang w:val="de-DE"/>
              </w:rPr>
            </w:pPr>
            <w:r w:rsidRPr="00BF7C4F">
              <w:rPr>
                <w:rFonts w:ascii="Calibri" w:hAnsi="Calibri"/>
                <w:lang w:val="de-DE"/>
              </w:rPr>
              <w:t xml:space="preserve">Lab: “Zimm Plots” (L)  </w:t>
            </w:r>
          </w:p>
        </w:tc>
      </w:tr>
      <w:tr w:rsidR="00F168AF" w:rsidRPr="00BF7C4F" w:rsidTr="00054E04">
        <w:trPr>
          <w:cantSplit/>
          <w:trHeight w:hRule="exact" w:val="432"/>
        </w:trPr>
        <w:tc>
          <w:tcPr>
            <w:tcW w:w="154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4</w:t>
            </w:r>
            <w:r w:rsidRPr="00BF7C4F">
              <w:rPr>
                <w:rFonts w:ascii="Calibri" w:hAnsi="Calibri"/>
              </w:rPr>
              <w:t>:</w:t>
            </w:r>
            <w:r>
              <w:rPr>
                <w:rFonts w:ascii="Calibri" w:hAnsi="Calibri"/>
              </w:rPr>
              <w:t>00</w:t>
            </w:r>
            <w:r w:rsidRPr="00BF7C4F">
              <w:rPr>
                <w:rFonts w:ascii="Calibri" w:hAnsi="Calibri"/>
              </w:rPr>
              <w:t xml:space="preserve"> - </w:t>
            </w:r>
            <w:r>
              <w:rPr>
                <w:rFonts w:ascii="Calibri" w:hAnsi="Calibri"/>
              </w:rPr>
              <w:t>5</w:t>
            </w:r>
            <w:r w:rsidRPr="00BF7C4F">
              <w:rPr>
                <w:rFonts w:ascii="Calibri" w:hAnsi="Calibri"/>
              </w:rPr>
              <w:t>:</w:t>
            </w:r>
            <w:r>
              <w:rPr>
                <w:rFonts w:ascii="Calibri" w:hAnsi="Calibri"/>
              </w:rPr>
              <w:t>00</w:t>
            </w:r>
          </w:p>
        </w:tc>
        <w:tc>
          <w:tcPr>
            <w:tcW w:w="3999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  <w:lang w:val="de-DE"/>
              </w:rPr>
            </w:pPr>
            <w:r w:rsidRPr="00BF7C4F">
              <w:rPr>
                <w:rFonts w:ascii="Calibri" w:hAnsi="Calibri"/>
                <w:lang w:val="de-DE"/>
              </w:rPr>
              <w:t>Lab: “Zimm Plots”(L)</w:t>
            </w:r>
          </w:p>
        </w:tc>
        <w:tc>
          <w:tcPr>
            <w:tcW w:w="4089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 xml:space="preserve">Seminar: ASTRA (C) </w:t>
            </w:r>
          </w:p>
        </w:tc>
      </w:tr>
      <w:tr w:rsidR="00F168AF" w:rsidRPr="00BF7C4F" w:rsidTr="00054E04">
        <w:trPr>
          <w:cantSplit/>
          <w:trHeight w:hRule="exact" w:val="432"/>
        </w:trPr>
        <w:tc>
          <w:tcPr>
            <w:tcW w:w="1542" w:type="dxa"/>
            <w:tcBorders>
              <w:bottom w:val="single" w:sz="4" w:space="0" w:color="auto"/>
            </w:tcBorders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smartTag w:uri="urn:schemas-microsoft-com:office:smarttags" w:element="time">
              <w:smartTagPr>
                <w:attr w:name="Minute" w:val="0"/>
                <w:attr w:name="Hour" w:val="17"/>
              </w:smartTagPr>
              <w:r w:rsidRPr="00BF7C4F">
                <w:rPr>
                  <w:rFonts w:ascii="Calibri" w:hAnsi="Calibri"/>
                </w:rPr>
                <w:t>5:00 - 5:30</w:t>
              </w:r>
            </w:smartTag>
          </w:p>
        </w:tc>
        <w:tc>
          <w:tcPr>
            <w:tcW w:w="8088" w:type="dxa"/>
            <w:gridSpan w:val="2"/>
            <w:tcBorders>
              <w:bottom w:val="single" w:sz="4" w:space="0" w:color="auto"/>
            </w:tcBorders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 xml:space="preserve">Light Scattering Demo &amp; Summary (C)  </w:t>
            </w:r>
          </w:p>
        </w:tc>
      </w:tr>
    </w:tbl>
    <w:p w:rsidR="00F168AF" w:rsidRPr="00BF7C4F" w:rsidRDefault="00F168AF" w:rsidP="00F168AF">
      <w:pPr>
        <w:ind w:right="810"/>
        <w:rPr>
          <w:rFonts w:ascii="Calibri" w:hAnsi="Calibri"/>
          <w:b/>
          <w:sz w:val="20"/>
        </w:rPr>
      </w:pPr>
    </w:p>
    <w:tbl>
      <w:tblPr>
        <w:tblW w:w="9630" w:type="dxa"/>
        <w:tblInd w:w="198" w:type="dxa"/>
        <w:tblLook w:val="0000"/>
      </w:tblPr>
      <w:tblGrid>
        <w:gridCol w:w="1612"/>
        <w:gridCol w:w="3964"/>
        <w:gridCol w:w="4054"/>
      </w:tblGrid>
      <w:tr w:rsidR="00F168AF" w:rsidRPr="00BF7C4F" w:rsidTr="00054E04">
        <w:trPr>
          <w:trHeight w:hRule="exact" w:val="432"/>
        </w:trPr>
        <w:tc>
          <w:tcPr>
            <w:tcW w:w="161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  <w:sz w:val="32"/>
              </w:rPr>
            </w:pPr>
            <w:r w:rsidRPr="00BF7C4F">
              <w:rPr>
                <w:rFonts w:ascii="Calibri" w:hAnsi="Calibri"/>
                <w:sz w:val="32"/>
              </w:rPr>
              <w:t>Day 2</w:t>
            </w:r>
          </w:p>
        </w:tc>
        <w:tc>
          <w:tcPr>
            <w:tcW w:w="3964" w:type="dxa"/>
            <w:vAlign w:val="bottom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  <w:i/>
                <w:iCs/>
              </w:rPr>
            </w:pPr>
            <w:r w:rsidRPr="00BF7C4F">
              <w:rPr>
                <w:rFonts w:ascii="Calibri" w:hAnsi="Calibri"/>
                <w:i/>
                <w:iCs/>
              </w:rPr>
              <w:t>Group 1</w:t>
            </w:r>
          </w:p>
        </w:tc>
        <w:tc>
          <w:tcPr>
            <w:tcW w:w="4054" w:type="dxa"/>
            <w:vAlign w:val="bottom"/>
          </w:tcPr>
          <w:p w:rsidR="00F168AF" w:rsidRPr="00BF7C4F" w:rsidRDefault="00F168AF" w:rsidP="00054E04">
            <w:pPr>
              <w:keepNext/>
              <w:jc w:val="center"/>
              <w:outlineLvl w:val="1"/>
              <w:rPr>
                <w:rFonts w:ascii="Calibri" w:hAnsi="Calibri"/>
                <w:i/>
                <w:iCs/>
              </w:rPr>
            </w:pPr>
            <w:r w:rsidRPr="00BF7C4F">
              <w:rPr>
                <w:rFonts w:ascii="Calibri" w:hAnsi="Calibri"/>
                <w:i/>
                <w:iCs/>
              </w:rPr>
              <w:t>Group A</w:t>
            </w:r>
          </w:p>
        </w:tc>
      </w:tr>
      <w:tr w:rsidR="00F168AF" w:rsidRPr="00BF7C4F" w:rsidTr="00054E04">
        <w:trPr>
          <w:trHeight w:hRule="exact" w:val="432"/>
        </w:trPr>
        <w:tc>
          <w:tcPr>
            <w:tcW w:w="161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smartTag w:uri="urn:schemas-microsoft-com:office:smarttags" w:element="time">
              <w:smartTagPr>
                <w:attr w:name="Minute" w:val="30"/>
                <w:attr w:name="Hour" w:val="8"/>
              </w:smartTagPr>
              <w:r w:rsidRPr="00BF7C4F">
                <w:rPr>
                  <w:rFonts w:ascii="Calibri" w:hAnsi="Calibri"/>
                </w:rPr>
                <w:t>8:30 - 9:00</w:t>
              </w:r>
            </w:smartTag>
          </w:p>
        </w:tc>
        <w:tc>
          <w:tcPr>
            <w:tcW w:w="8018" w:type="dxa"/>
            <w:gridSpan w:val="2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 xml:space="preserve">Quiz 1 (C) </w:t>
            </w:r>
          </w:p>
        </w:tc>
      </w:tr>
      <w:tr w:rsidR="00F168AF" w:rsidRPr="00BF7C4F" w:rsidTr="00054E04">
        <w:trPr>
          <w:trHeight w:hRule="exact" w:val="432"/>
        </w:trPr>
        <w:tc>
          <w:tcPr>
            <w:tcW w:w="161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9:00 - 10:</w:t>
            </w:r>
            <w:r>
              <w:rPr>
                <w:rFonts w:ascii="Calibri" w:hAnsi="Calibri"/>
              </w:rPr>
              <w:t>15</w:t>
            </w:r>
          </w:p>
        </w:tc>
        <w:tc>
          <w:tcPr>
            <w:tcW w:w="8018" w:type="dxa"/>
            <w:gridSpan w:val="2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 xml:space="preserve">Lecture: “Size Exclusion Chromatography with LS Detection (SEC-MALS)”(C)  </w:t>
            </w:r>
          </w:p>
        </w:tc>
      </w:tr>
      <w:tr w:rsidR="00F168AF" w:rsidRPr="00BF7C4F" w:rsidTr="00054E04">
        <w:trPr>
          <w:cantSplit/>
          <w:trHeight w:hRule="exact" w:val="432"/>
        </w:trPr>
        <w:tc>
          <w:tcPr>
            <w:tcW w:w="161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10:</w:t>
            </w:r>
            <w:r>
              <w:rPr>
                <w:rFonts w:ascii="Calibri" w:hAnsi="Calibri"/>
              </w:rPr>
              <w:t>30</w:t>
            </w:r>
            <w:r w:rsidRPr="00BF7C4F">
              <w:rPr>
                <w:rFonts w:ascii="Calibri" w:hAnsi="Calibri"/>
              </w:rPr>
              <w:t xml:space="preserve"> - 11:</w:t>
            </w:r>
            <w:r>
              <w:rPr>
                <w:rFonts w:ascii="Calibri" w:hAnsi="Calibri"/>
              </w:rPr>
              <w:t>30</w:t>
            </w:r>
          </w:p>
        </w:tc>
        <w:tc>
          <w:tcPr>
            <w:tcW w:w="3964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Workshop: ASTRA (P)</w:t>
            </w:r>
          </w:p>
        </w:tc>
        <w:tc>
          <w:tcPr>
            <w:tcW w:w="4054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lang w:val="de-DE"/>
              </w:rPr>
              <w:t>Lab: SEC-</w:t>
            </w:r>
            <w:r w:rsidRPr="00BF7C4F">
              <w:rPr>
                <w:rFonts w:ascii="Calibri" w:hAnsi="Calibri"/>
                <w:lang w:val="de-DE"/>
              </w:rPr>
              <w:t xml:space="preserve">MALS (L)  </w:t>
            </w:r>
          </w:p>
        </w:tc>
      </w:tr>
      <w:tr w:rsidR="00F168AF" w:rsidRPr="00BF7C4F" w:rsidTr="00054E04">
        <w:trPr>
          <w:cantSplit/>
          <w:trHeight w:hRule="exact" w:val="432"/>
        </w:trPr>
        <w:tc>
          <w:tcPr>
            <w:tcW w:w="161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smartTag w:uri="urn:schemas-microsoft-com:office:smarttags" w:element="time">
              <w:smartTagPr>
                <w:attr w:name="Minute" w:val="30"/>
                <w:attr w:name="Hour" w:val="11"/>
              </w:smartTagPr>
              <w:r w:rsidRPr="00BF7C4F">
                <w:rPr>
                  <w:rFonts w:ascii="Calibri" w:hAnsi="Calibri"/>
                </w:rPr>
                <w:t>11:30 - 12:30</w:t>
              </w:r>
            </w:smartTag>
          </w:p>
        </w:tc>
        <w:tc>
          <w:tcPr>
            <w:tcW w:w="3964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  <w:lang w:val="de-DE"/>
              </w:rPr>
            </w:pPr>
            <w:r>
              <w:rPr>
                <w:rFonts w:ascii="Calibri" w:hAnsi="Calibri"/>
                <w:lang w:val="de-DE"/>
              </w:rPr>
              <w:t>Lab: SEC-</w:t>
            </w:r>
            <w:r w:rsidRPr="00BF7C4F">
              <w:rPr>
                <w:rFonts w:ascii="Calibri" w:hAnsi="Calibri"/>
                <w:lang w:val="de-DE"/>
              </w:rPr>
              <w:t>MALS (L)</w:t>
            </w:r>
          </w:p>
        </w:tc>
        <w:tc>
          <w:tcPr>
            <w:tcW w:w="4054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 xml:space="preserve">Workshop: ASTRA (P) </w:t>
            </w:r>
          </w:p>
        </w:tc>
      </w:tr>
      <w:tr w:rsidR="00F168AF" w:rsidRPr="00BF7C4F" w:rsidTr="00054E04">
        <w:trPr>
          <w:trHeight w:hRule="exact" w:val="432"/>
        </w:trPr>
        <w:tc>
          <w:tcPr>
            <w:tcW w:w="161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smartTag w:uri="urn:schemas-microsoft-com:office:smarttags" w:element="time">
              <w:smartTagPr>
                <w:attr w:name="Minute" w:val="30"/>
                <w:attr w:name="Hour" w:val="12"/>
              </w:smartTagPr>
              <w:r w:rsidRPr="00BF7C4F">
                <w:rPr>
                  <w:rFonts w:ascii="Calibri" w:hAnsi="Calibri"/>
                </w:rPr>
                <w:t>12:30 - 1:15</w:t>
              </w:r>
            </w:smartTag>
          </w:p>
        </w:tc>
        <w:tc>
          <w:tcPr>
            <w:tcW w:w="8018" w:type="dxa"/>
            <w:gridSpan w:val="2"/>
            <w:vAlign w:val="center"/>
          </w:tcPr>
          <w:p w:rsidR="00F168AF" w:rsidRPr="00BF7C4F" w:rsidRDefault="00F168AF" w:rsidP="00054E04">
            <w:pPr>
              <w:keepNext/>
              <w:ind w:left="-101" w:right="72"/>
              <w:jc w:val="center"/>
              <w:outlineLvl w:val="4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Lunch</w:t>
            </w:r>
          </w:p>
        </w:tc>
      </w:tr>
      <w:tr w:rsidR="00F168AF" w:rsidRPr="00830C70" w:rsidTr="00054E04">
        <w:trPr>
          <w:cantSplit/>
          <w:trHeight w:hRule="exact" w:val="432"/>
        </w:trPr>
        <w:tc>
          <w:tcPr>
            <w:tcW w:w="161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1:30 - 2:</w:t>
            </w:r>
            <w:r>
              <w:rPr>
                <w:rFonts w:ascii="Calibri" w:hAnsi="Calibri"/>
              </w:rPr>
              <w:t>30</w:t>
            </w:r>
          </w:p>
        </w:tc>
        <w:tc>
          <w:tcPr>
            <w:tcW w:w="8018" w:type="dxa"/>
            <w:gridSpan w:val="2"/>
            <w:vAlign w:val="center"/>
          </w:tcPr>
          <w:p w:rsidR="00F168AF" w:rsidRPr="00F73645" w:rsidRDefault="00F168AF" w:rsidP="00054E04">
            <w:pPr>
              <w:jc w:val="center"/>
              <w:rPr>
                <w:rFonts w:ascii="Calibri" w:hAnsi="Calibri"/>
                <w:lang w:val="fr-FR"/>
              </w:rPr>
            </w:pPr>
            <w:r w:rsidRPr="00F73645">
              <w:rPr>
                <w:rFonts w:ascii="Calibri" w:hAnsi="Calibri"/>
                <w:lang w:val="fr-FR"/>
              </w:rPr>
              <w:t xml:space="preserve">Lecture: “Beyond SEC-MALS” (C)  </w:t>
            </w:r>
          </w:p>
        </w:tc>
      </w:tr>
      <w:tr w:rsidR="00F168AF" w:rsidRPr="00BF7C4F" w:rsidTr="00054E04">
        <w:trPr>
          <w:cantSplit/>
          <w:trHeight w:hRule="exact" w:val="432"/>
        </w:trPr>
        <w:tc>
          <w:tcPr>
            <w:tcW w:w="161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2</w:t>
            </w:r>
            <w:r w:rsidRPr="00BF7C4F">
              <w:rPr>
                <w:rFonts w:ascii="Calibri" w:hAnsi="Calibri"/>
              </w:rPr>
              <w:t>:</w:t>
            </w:r>
            <w:r>
              <w:rPr>
                <w:rFonts w:ascii="Calibri" w:hAnsi="Calibri"/>
              </w:rPr>
              <w:t>45</w:t>
            </w:r>
            <w:r w:rsidRPr="00BF7C4F">
              <w:rPr>
                <w:rFonts w:ascii="Calibri" w:hAnsi="Calibri"/>
              </w:rPr>
              <w:t xml:space="preserve"> - </w:t>
            </w:r>
            <w:r>
              <w:rPr>
                <w:rFonts w:ascii="Calibri" w:hAnsi="Calibri"/>
              </w:rPr>
              <w:t>3</w:t>
            </w:r>
            <w:r w:rsidRPr="00BF7C4F">
              <w:rPr>
                <w:rFonts w:ascii="Calibri" w:hAnsi="Calibri"/>
              </w:rPr>
              <w:t>:</w:t>
            </w:r>
            <w:r>
              <w:rPr>
                <w:rFonts w:ascii="Calibri" w:hAnsi="Calibri"/>
              </w:rPr>
              <w:t>45</w:t>
            </w:r>
          </w:p>
        </w:tc>
        <w:tc>
          <w:tcPr>
            <w:tcW w:w="3964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  <w:lang w:val="sv-SE"/>
              </w:rPr>
            </w:pPr>
            <w:r w:rsidRPr="00BF7C4F">
              <w:rPr>
                <w:rFonts w:ascii="Calibri" w:hAnsi="Calibri"/>
                <w:lang w:val="sv-SE"/>
              </w:rPr>
              <w:t>ASTRA Challenge (P)</w:t>
            </w:r>
          </w:p>
        </w:tc>
        <w:tc>
          <w:tcPr>
            <w:tcW w:w="4054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  <w:lang w:val="sv-SE"/>
              </w:rPr>
            </w:pPr>
            <w:r w:rsidRPr="00BF7C4F">
              <w:rPr>
                <w:rFonts w:ascii="Calibri" w:hAnsi="Calibri"/>
              </w:rPr>
              <w:t>ASTRA Calculations Workshop (C)</w:t>
            </w:r>
          </w:p>
        </w:tc>
      </w:tr>
      <w:tr w:rsidR="00F168AF" w:rsidRPr="00BF7C4F" w:rsidTr="00054E04">
        <w:trPr>
          <w:cantSplit/>
          <w:trHeight w:hRule="exact" w:val="432"/>
        </w:trPr>
        <w:tc>
          <w:tcPr>
            <w:tcW w:w="1612" w:type="dxa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4:</w:t>
            </w:r>
            <w:r>
              <w:rPr>
                <w:rFonts w:ascii="Calibri" w:hAnsi="Calibri"/>
              </w:rPr>
              <w:t>00</w:t>
            </w:r>
            <w:r w:rsidRPr="00BF7C4F">
              <w:rPr>
                <w:rFonts w:ascii="Calibri" w:hAnsi="Calibri"/>
                <w:b/>
              </w:rPr>
              <w:t xml:space="preserve">- </w:t>
            </w:r>
            <w:r w:rsidRPr="00BF7C4F">
              <w:rPr>
                <w:rFonts w:ascii="Calibri" w:hAnsi="Calibri"/>
              </w:rPr>
              <w:t>5:</w:t>
            </w:r>
            <w:r>
              <w:rPr>
                <w:rFonts w:ascii="Calibri" w:hAnsi="Calibri"/>
              </w:rPr>
              <w:t>00</w:t>
            </w:r>
          </w:p>
        </w:tc>
        <w:tc>
          <w:tcPr>
            <w:tcW w:w="3964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ASTRA Calculations Workshop (C)</w:t>
            </w:r>
          </w:p>
        </w:tc>
        <w:tc>
          <w:tcPr>
            <w:tcW w:w="4054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  <w:lang w:val="fr-FR"/>
              </w:rPr>
            </w:pPr>
            <w:r w:rsidRPr="00BF7C4F">
              <w:rPr>
                <w:rFonts w:ascii="Calibri" w:hAnsi="Calibri"/>
                <w:lang w:val="sv-SE"/>
              </w:rPr>
              <w:t xml:space="preserve">ASTRA Challenge (P) </w:t>
            </w:r>
          </w:p>
        </w:tc>
      </w:tr>
      <w:tr w:rsidR="00F168AF" w:rsidRPr="00BF7C4F" w:rsidTr="00054E04">
        <w:trPr>
          <w:trHeight w:hRule="exact" w:val="432"/>
        </w:trPr>
        <w:tc>
          <w:tcPr>
            <w:tcW w:w="1612" w:type="dxa"/>
            <w:tcBorders>
              <w:bottom w:val="single" w:sz="4" w:space="0" w:color="auto"/>
            </w:tcBorders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smartTag w:uri="urn:schemas-microsoft-com:office:smarttags" w:element="time">
              <w:smartTagPr>
                <w:attr w:name="Minute" w:val="15"/>
                <w:attr w:name="Hour" w:val="17"/>
              </w:smartTagPr>
              <w:r w:rsidRPr="00BF7C4F">
                <w:rPr>
                  <w:rFonts w:ascii="Calibri" w:hAnsi="Calibri"/>
                </w:rPr>
                <w:t>5:15 - 5:30</w:t>
              </w:r>
            </w:smartTag>
          </w:p>
        </w:tc>
        <w:tc>
          <w:tcPr>
            <w:tcW w:w="8018" w:type="dxa"/>
            <w:gridSpan w:val="2"/>
            <w:tcBorders>
              <w:bottom w:val="single" w:sz="4" w:space="0" w:color="auto"/>
            </w:tcBorders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 xml:space="preserve">Summary (C) </w:t>
            </w:r>
          </w:p>
        </w:tc>
      </w:tr>
    </w:tbl>
    <w:p w:rsidR="00F168AF" w:rsidRPr="00BF7C4F" w:rsidRDefault="00F168AF" w:rsidP="00F168AF">
      <w:pPr>
        <w:ind w:right="810"/>
        <w:rPr>
          <w:rFonts w:ascii="Calibri" w:hAnsi="Calibri"/>
          <w:b/>
          <w:sz w:val="20"/>
        </w:rPr>
      </w:pPr>
    </w:p>
    <w:tbl>
      <w:tblPr>
        <w:tblW w:w="9630" w:type="dxa"/>
        <w:tblInd w:w="198" w:type="dxa"/>
        <w:tblLook w:val="0000"/>
      </w:tblPr>
      <w:tblGrid>
        <w:gridCol w:w="1530"/>
        <w:gridCol w:w="18"/>
        <w:gridCol w:w="3996"/>
        <w:gridCol w:w="3294"/>
        <w:gridCol w:w="792"/>
      </w:tblGrid>
      <w:tr w:rsidR="00F168AF" w:rsidRPr="00BF7C4F" w:rsidTr="00F73645">
        <w:tc>
          <w:tcPr>
            <w:tcW w:w="1548" w:type="dxa"/>
            <w:gridSpan w:val="2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  <w:sz w:val="32"/>
              </w:rPr>
            </w:pPr>
            <w:r w:rsidRPr="00BF7C4F">
              <w:rPr>
                <w:rFonts w:ascii="Calibri" w:hAnsi="Calibri"/>
                <w:sz w:val="32"/>
              </w:rPr>
              <w:t>Day 3</w:t>
            </w:r>
          </w:p>
        </w:tc>
        <w:tc>
          <w:tcPr>
            <w:tcW w:w="3996" w:type="dxa"/>
            <w:vAlign w:val="bottom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  <w:i/>
                <w:iCs/>
              </w:rPr>
            </w:pPr>
            <w:r w:rsidRPr="00BF7C4F">
              <w:rPr>
                <w:rFonts w:ascii="Calibri" w:hAnsi="Calibri"/>
                <w:i/>
                <w:iCs/>
              </w:rPr>
              <w:t>Group 1</w:t>
            </w:r>
          </w:p>
        </w:tc>
        <w:tc>
          <w:tcPr>
            <w:tcW w:w="4086" w:type="dxa"/>
            <w:gridSpan w:val="2"/>
            <w:vAlign w:val="bottom"/>
          </w:tcPr>
          <w:p w:rsidR="00F168AF" w:rsidRPr="00BF7C4F" w:rsidRDefault="00F168AF" w:rsidP="00054E04">
            <w:pPr>
              <w:keepNext/>
              <w:jc w:val="center"/>
              <w:outlineLvl w:val="1"/>
              <w:rPr>
                <w:rFonts w:ascii="Calibri" w:hAnsi="Calibri"/>
                <w:i/>
                <w:iCs/>
              </w:rPr>
            </w:pPr>
            <w:r w:rsidRPr="00BF7C4F">
              <w:rPr>
                <w:rFonts w:ascii="Calibri" w:hAnsi="Calibri"/>
                <w:i/>
                <w:iCs/>
              </w:rPr>
              <w:t>Group A</w:t>
            </w:r>
          </w:p>
        </w:tc>
      </w:tr>
      <w:tr w:rsidR="00F168AF" w:rsidRPr="00BF7C4F" w:rsidTr="00F73645">
        <w:trPr>
          <w:trHeight w:hRule="exact" w:val="432"/>
        </w:trPr>
        <w:tc>
          <w:tcPr>
            <w:tcW w:w="1548" w:type="dxa"/>
            <w:gridSpan w:val="2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smartTag w:uri="urn:schemas-microsoft-com:office:smarttags" w:element="time">
              <w:smartTagPr>
                <w:attr w:name="Minute" w:val="30"/>
                <w:attr w:name="Hour" w:val="8"/>
              </w:smartTagPr>
              <w:r w:rsidRPr="00BF7C4F">
                <w:rPr>
                  <w:rFonts w:ascii="Calibri" w:hAnsi="Calibri"/>
                </w:rPr>
                <w:t>8:30 - 9:15</w:t>
              </w:r>
            </w:smartTag>
          </w:p>
        </w:tc>
        <w:tc>
          <w:tcPr>
            <w:tcW w:w="8082" w:type="dxa"/>
            <w:gridSpan w:val="3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 xml:space="preserve">Quiz 2 (C) </w:t>
            </w:r>
          </w:p>
        </w:tc>
      </w:tr>
      <w:tr w:rsidR="00F168AF" w:rsidRPr="008F4CD5" w:rsidTr="00F73645">
        <w:trPr>
          <w:trHeight w:hRule="exact" w:val="432"/>
        </w:trPr>
        <w:tc>
          <w:tcPr>
            <w:tcW w:w="1548" w:type="dxa"/>
            <w:gridSpan w:val="2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smartTag w:uri="urn:schemas-microsoft-com:office:smarttags" w:element="time">
              <w:smartTagPr>
                <w:attr w:name="Minute" w:val="15"/>
                <w:attr w:name="Hour" w:val="9"/>
              </w:smartTagPr>
              <w:r w:rsidRPr="00BF7C4F">
                <w:rPr>
                  <w:rFonts w:ascii="Calibri" w:hAnsi="Calibri"/>
                </w:rPr>
                <w:t>9:15 - 10:15</w:t>
              </w:r>
            </w:smartTag>
          </w:p>
        </w:tc>
        <w:tc>
          <w:tcPr>
            <w:tcW w:w="8082" w:type="dxa"/>
            <w:gridSpan w:val="3"/>
            <w:vAlign w:val="center"/>
          </w:tcPr>
          <w:p w:rsidR="00F168AF" w:rsidRPr="008F4CD5" w:rsidRDefault="00F168AF" w:rsidP="00054E04">
            <w:pPr>
              <w:jc w:val="center"/>
              <w:rPr>
                <w:rFonts w:ascii="Calibri" w:hAnsi="Calibri"/>
                <w:szCs w:val="22"/>
              </w:rPr>
            </w:pPr>
            <w:r w:rsidRPr="008F4CD5">
              <w:rPr>
                <w:rFonts w:ascii="Calibri" w:hAnsi="Calibri"/>
                <w:szCs w:val="22"/>
              </w:rPr>
              <w:t xml:space="preserve">Lecture: “Introduction to Dynamic Light Scattering and Electrophoretic Mobility” </w:t>
            </w:r>
          </w:p>
        </w:tc>
      </w:tr>
      <w:tr w:rsidR="00F168AF" w:rsidRPr="00BF7C4F" w:rsidTr="00F73645">
        <w:trPr>
          <w:trHeight w:hRule="exact" w:val="432"/>
        </w:trPr>
        <w:tc>
          <w:tcPr>
            <w:tcW w:w="1548" w:type="dxa"/>
            <w:gridSpan w:val="2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smartTag w:uri="urn:schemas-microsoft-com:office:smarttags" w:element="time">
              <w:smartTagPr>
                <w:attr w:name="Minute" w:val="30"/>
                <w:attr w:name="Hour" w:val="10"/>
              </w:smartTagPr>
              <w:r w:rsidRPr="00BF7C4F">
                <w:rPr>
                  <w:rFonts w:ascii="Calibri" w:hAnsi="Calibri"/>
                </w:rPr>
                <w:t>10:30 - 11:30</w:t>
              </w:r>
            </w:smartTag>
          </w:p>
        </w:tc>
        <w:tc>
          <w:tcPr>
            <w:tcW w:w="3996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Lab: Measuring dn/dc (L)</w:t>
            </w:r>
          </w:p>
        </w:tc>
        <w:tc>
          <w:tcPr>
            <w:tcW w:w="4086" w:type="dxa"/>
            <w:gridSpan w:val="2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  <w:lang w:val="pt-BR"/>
              </w:rPr>
            </w:pPr>
            <w:r w:rsidRPr="00BF7C4F">
              <w:rPr>
                <w:rFonts w:ascii="Calibri" w:hAnsi="Calibri"/>
                <w:lang w:val="pt-BR"/>
              </w:rPr>
              <w:t xml:space="preserve">ASTRA Data Review (P) </w:t>
            </w:r>
          </w:p>
        </w:tc>
      </w:tr>
      <w:tr w:rsidR="00F168AF" w:rsidRPr="00BF7C4F" w:rsidTr="00F73645">
        <w:trPr>
          <w:trHeight w:hRule="exact" w:val="432"/>
        </w:trPr>
        <w:tc>
          <w:tcPr>
            <w:tcW w:w="1548" w:type="dxa"/>
            <w:gridSpan w:val="2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smartTag w:uri="urn:schemas-microsoft-com:office:smarttags" w:element="time">
              <w:smartTagPr>
                <w:attr w:name="Minute" w:val="30"/>
                <w:attr w:name="Hour" w:val="11"/>
              </w:smartTagPr>
              <w:r w:rsidRPr="00BF7C4F">
                <w:rPr>
                  <w:rFonts w:ascii="Calibri" w:hAnsi="Calibri"/>
                </w:rPr>
                <w:t>11:30 - 12:30</w:t>
              </w:r>
            </w:smartTag>
          </w:p>
        </w:tc>
        <w:tc>
          <w:tcPr>
            <w:tcW w:w="3996" w:type="dxa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ASTRA Data Review (P)</w:t>
            </w:r>
          </w:p>
        </w:tc>
        <w:tc>
          <w:tcPr>
            <w:tcW w:w="4086" w:type="dxa"/>
            <w:gridSpan w:val="2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 xml:space="preserve">Lab: Measuring dn/dc (L) </w:t>
            </w:r>
          </w:p>
        </w:tc>
      </w:tr>
      <w:tr w:rsidR="00F168AF" w:rsidRPr="00BF7C4F" w:rsidTr="00F73645">
        <w:trPr>
          <w:trHeight w:hRule="exact" w:val="432"/>
        </w:trPr>
        <w:tc>
          <w:tcPr>
            <w:tcW w:w="1548" w:type="dxa"/>
            <w:gridSpan w:val="2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smartTag w:uri="urn:schemas-microsoft-com:office:smarttags" w:element="time">
              <w:smartTagPr>
                <w:attr w:name="Minute" w:val="30"/>
                <w:attr w:name="Hour" w:val="12"/>
              </w:smartTagPr>
              <w:r w:rsidRPr="00BF7C4F">
                <w:rPr>
                  <w:rFonts w:ascii="Calibri" w:hAnsi="Calibri"/>
                </w:rPr>
                <w:t>12:30 - 1:30</w:t>
              </w:r>
            </w:smartTag>
          </w:p>
        </w:tc>
        <w:tc>
          <w:tcPr>
            <w:tcW w:w="8082" w:type="dxa"/>
            <w:gridSpan w:val="3"/>
            <w:vAlign w:val="center"/>
          </w:tcPr>
          <w:p w:rsidR="00F168AF" w:rsidRPr="00BF7C4F" w:rsidRDefault="00F168AF" w:rsidP="00054E04">
            <w:pPr>
              <w:keepNext/>
              <w:ind w:left="-108" w:right="72"/>
              <w:jc w:val="center"/>
              <w:outlineLvl w:val="3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Lunch</w:t>
            </w:r>
          </w:p>
        </w:tc>
      </w:tr>
      <w:tr w:rsidR="00F168AF" w:rsidRPr="00BF7C4F" w:rsidTr="00F73645">
        <w:trPr>
          <w:trHeight w:hRule="exact" w:val="432"/>
        </w:trPr>
        <w:tc>
          <w:tcPr>
            <w:tcW w:w="1548" w:type="dxa"/>
            <w:gridSpan w:val="2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smartTag w:uri="urn:schemas-microsoft-com:office:smarttags" w:element="time">
              <w:smartTagPr>
                <w:attr w:name="Minute" w:val="30"/>
                <w:attr w:name="Hour" w:val="13"/>
              </w:smartTagPr>
              <w:r w:rsidRPr="00BF7C4F">
                <w:rPr>
                  <w:rFonts w:ascii="Calibri" w:hAnsi="Calibri"/>
                </w:rPr>
                <w:t>1:30 - 2:30</w:t>
              </w:r>
            </w:smartTag>
          </w:p>
        </w:tc>
        <w:tc>
          <w:tcPr>
            <w:tcW w:w="8082" w:type="dxa"/>
            <w:gridSpan w:val="3"/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Light Scattering Museum Tour (M)</w:t>
            </w:r>
          </w:p>
        </w:tc>
      </w:tr>
      <w:tr w:rsidR="00F168AF" w:rsidRPr="00830C70" w:rsidTr="00F73645">
        <w:trPr>
          <w:trHeight w:hRule="exact" w:val="432"/>
        </w:trPr>
        <w:tc>
          <w:tcPr>
            <w:tcW w:w="1548" w:type="dxa"/>
            <w:gridSpan w:val="2"/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2:</w:t>
            </w:r>
            <w:r>
              <w:rPr>
                <w:rFonts w:ascii="Calibri" w:hAnsi="Calibri"/>
              </w:rPr>
              <w:t>45</w:t>
            </w:r>
            <w:r w:rsidRPr="00BF7C4F">
              <w:rPr>
                <w:rFonts w:ascii="Calibri" w:hAnsi="Calibri"/>
              </w:rPr>
              <w:t xml:space="preserve"> - 4:</w:t>
            </w:r>
            <w:r>
              <w:rPr>
                <w:rFonts w:ascii="Calibri" w:hAnsi="Calibri"/>
              </w:rPr>
              <w:t>15</w:t>
            </w:r>
          </w:p>
        </w:tc>
        <w:tc>
          <w:tcPr>
            <w:tcW w:w="8082" w:type="dxa"/>
            <w:gridSpan w:val="3"/>
            <w:vAlign w:val="center"/>
          </w:tcPr>
          <w:p w:rsidR="00F168AF" w:rsidRPr="003D10EF" w:rsidRDefault="00F168AF" w:rsidP="00054E04">
            <w:pPr>
              <w:jc w:val="center"/>
              <w:rPr>
                <w:rFonts w:ascii="Calibri" w:hAnsi="Calibri"/>
                <w:lang w:val="fr-FR"/>
              </w:rPr>
            </w:pPr>
            <w:r w:rsidRPr="003D10EF">
              <w:rPr>
                <w:rFonts w:ascii="Calibri" w:hAnsi="Calibri"/>
                <w:lang w:val="fr-FR"/>
              </w:rPr>
              <w:t>Scatter Sessions (C/L/M/P)</w:t>
            </w:r>
          </w:p>
        </w:tc>
      </w:tr>
      <w:tr w:rsidR="00F168AF" w:rsidRPr="00BF7C4F" w:rsidTr="00F73645">
        <w:trPr>
          <w:trHeight w:hRule="exact" w:val="432"/>
        </w:trPr>
        <w:tc>
          <w:tcPr>
            <w:tcW w:w="1548" w:type="dxa"/>
            <w:gridSpan w:val="2"/>
            <w:tcBorders>
              <w:bottom w:val="single" w:sz="4" w:space="0" w:color="auto"/>
            </w:tcBorders>
            <w:vAlign w:val="center"/>
          </w:tcPr>
          <w:p w:rsidR="00F168AF" w:rsidRPr="00BF7C4F" w:rsidRDefault="00F168AF" w:rsidP="00054E04">
            <w:pPr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4:30 – 5:00</w:t>
            </w:r>
          </w:p>
        </w:tc>
        <w:tc>
          <w:tcPr>
            <w:tcW w:w="8082" w:type="dxa"/>
            <w:gridSpan w:val="3"/>
            <w:tcBorders>
              <w:bottom w:val="single" w:sz="4" w:space="0" w:color="auto"/>
            </w:tcBorders>
            <w:vAlign w:val="center"/>
          </w:tcPr>
          <w:p w:rsidR="00F168AF" w:rsidRPr="00BF7C4F" w:rsidRDefault="00F168AF" w:rsidP="00054E04">
            <w:pPr>
              <w:jc w:val="center"/>
              <w:rPr>
                <w:rFonts w:ascii="Calibri" w:hAnsi="Calibri"/>
              </w:rPr>
            </w:pPr>
            <w:r w:rsidRPr="00BF7C4F">
              <w:rPr>
                <w:rFonts w:ascii="Calibri" w:hAnsi="Calibri"/>
              </w:rPr>
              <w:t>Summary &amp; Evaluations (C)</w:t>
            </w:r>
          </w:p>
        </w:tc>
      </w:tr>
      <w:tr w:rsidR="00F168AF" w:rsidRPr="00CB042A" w:rsidTr="00F73645">
        <w:trPr>
          <w:gridBefore w:val="1"/>
          <w:gridAfter w:val="1"/>
          <w:wBefore w:w="1530" w:type="dxa"/>
          <w:wAfter w:w="792" w:type="dxa"/>
          <w:cantSplit/>
          <w:trHeight w:val="378"/>
        </w:trPr>
        <w:tc>
          <w:tcPr>
            <w:tcW w:w="7308" w:type="dxa"/>
            <w:gridSpan w:val="3"/>
            <w:vAlign w:val="center"/>
          </w:tcPr>
          <w:p w:rsidR="00F168AF" w:rsidRPr="00CB042A" w:rsidRDefault="00F168AF" w:rsidP="00054E04">
            <w:pPr>
              <w:tabs>
                <w:tab w:val="left" w:pos="1620"/>
                <w:tab w:val="left" w:pos="4860"/>
                <w:tab w:val="left" w:pos="7920"/>
              </w:tabs>
              <w:ind w:right="-108" w:hanging="108"/>
              <w:jc w:val="both"/>
              <w:rPr>
                <w:rFonts w:ascii="Calibri" w:hAnsi="Calibri"/>
                <w:sz w:val="20"/>
              </w:rPr>
            </w:pPr>
            <w:r w:rsidRPr="00CB042A">
              <w:rPr>
                <w:rFonts w:ascii="Calibri" w:hAnsi="Calibri"/>
                <w:sz w:val="20"/>
              </w:rPr>
              <w:t xml:space="preserve"> (C) = Conference room            (L) = Laboratory              (M) = Museum              (P) = PC Lab</w:t>
            </w:r>
          </w:p>
        </w:tc>
      </w:tr>
    </w:tbl>
    <w:p w:rsidR="00F73645" w:rsidRDefault="00F73645" w:rsidP="00F73645">
      <w:r>
        <w:br w:type="page"/>
      </w:r>
    </w:p>
    <w:p w:rsidR="00830C70" w:rsidRPr="00830C70" w:rsidRDefault="00830C70" w:rsidP="00830C70">
      <w:pPr>
        <w:jc w:val="center"/>
        <w:rPr>
          <w:rFonts w:ascii="Calibri" w:hAnsi="Calibri"/>
          <w:b/>
          <w:i/>
          <w:sz w:val="48"/>
          <w:szCs w:val="40"/>
        </w:rPr>
      </w:pPr>
      <w:r w:rsidRPr="00830C70">
        <w:rPr>
          <w:rFonts w:ascii="Calibri" w:hAnsi="Calibri"/>
          <w:b/>
          <w:i/>
          <w:sz w:val="48"/>
          <w:szCs w:val="40"/>
        </w:rPr>
        <w:lastRenderedPageBreak/>
        <w:t>Light Scattering University Course Manual</w:t>
      </w:r>
    </w:p>
    <w:p w:rsidR="00830C70" w:rsidRPr="00111649" w:rsidRDefault="00830C70" w:rsidP="00830C70">
      <w:pPr>
        <w:jc w:val="center"/>
        <w:rPr>
          <w:rFonts w:ascii="Calibri" w:hAnsi="Calibri"/>
          <w:sz w:val="12"/>
        </w:rPr>
      </w:pPr>
    </w:p>
    <w:p w:rsidR="00830C70" w:rsidRPr="00111649" w:rsidRDefault="00830C70" w:rsidP="00830C70">
      <w:pPr>
        <w:pStyle w:val="Heading1"/>
        <w:rPr>
          <w:rFonts w:ascii="Calibri" w:hAnsi="Calibri"/>
          <w:b/>
        </w:rPr>
      </w:pPr>
    </w:p>
    <w:p w:rsidR="00830C70" w:rsidRDefault="00830C70" w:rsidP="00830C70">
      <w:pPr>
        <w:pStyle w:val="Heading1"/>
        <w:rPr>
          <w:rFonts w:ascii="Calibri" w:hAnsi="Calibri"/>
          <w:b/>
        </w:rPr>
      </w:pPr>
    </w:p>
    <w:p w:rsidR="00830C70" w:rsidRPr="00830C70" w:rsidRDefault="00830C70" w:rsidP="00830C70">
      <w:pPr>
        <w:pStyle w:val="Heading1"/>
        <w:rPr>
          <w:rFonts w:ascii="Calibri" w:hAnsi="Calibri"/>
          <w:b/>
          <w:sz w:val="32"/>
        </w:rPr>
      </w:pPr>
      <w:r w:rsidRPr="00830C70">
        <w:rPr>
          <w:rFonts w:ascii="Calibri" w:hAnsi="Calibri"/>
          <w:b/>
          <w:sz w:val="32"/>
        </w:rPr>
        <w:t>Table of Contents</w:t>
      </w:r>
    </w:p>
    <w:p w:rsidR="00830C70" w:rsidRDefault="00830C70" w:rsidP="00830C70">
      <w:pPr>
        <w:pStyle w:val="Header"/>
        <w:tabs>
          <w:tab w:val="clear" w:pos="4320"/>
          <w:tab w:val="clear" w:pos="8640"/>
        </w:tabs>
        <w:ind w:hanging="90"/>
        <w:rPr>
          <w:rFonts w:ascii="Calibri" w:hAnsi="Calibri"/>
          <w:sz w:val="28"/>
        </w:rPr>
      </w:pPr>
    </w:p>
    <w:p w:rsidR="00830C70" w:rsidRPr="00111649" w:rsidRDefault="00830C70" w:rsidP="00830C70">
      <w:pPr>
        <w:pStyle w:val="Header"/>
        <w:tabs>
          <w:tab w:val="clear" w:pos="4320"/>
          <w:tab w:val="clear" w:pos="8640"/>
        </w:tabs>
        <w:ind w:hanging="90"/>
        <w:rPr>
          <w:rFonts w:ascii="Calibri" w:hAnsi="Calibri"/>
          <w:b/>
          <w:sz w:val="28"/>
        </w:rPr>
      </w:pPr>
      <w:r w:rsidRPr="00111649">
        <w:rPr>
          <w:rFonts w:ascii="Calibri" w:hAnsi="Calibri"/>
          <w:b/>
          <w:sz w:val="28"/>
        </w:rPr>
        <w:t>Day 1</w:t>
      </w:r>
    </w:p>
    <w:p w:rsidR="00830C70" w:rsidRPr="00111649" w:rsidRDefault="00830C70" w:rsidP="00830C70">
      <w:pPr>
        <w:pStyle w:val="Header"/>
        <w:tabs>
          <w:tab w:val="clear" w:pos="4320"/>
          <w:tab w:val="clear" w:pos="8640"/>
        </w:tabs>
        <w:rPr>
          <w:rFonts w:ascii="Calibri" w:hAnsi="Calibri"/>
          <w:sz w:val="12"/>
        </w:rPr>
      </w:pPr>
    </w:p>
    <w:tbl>
      <w:tblPr>
        <w:tblW w:w="10080" w:type="dxa"/>
        <w:tblInd w:w="-72" w:type="dxa"/>
        <w:tblLayout w:type="fixed"/>
        <w:tblLook w:val="0000"/>
      </w:tblPr>
      <w:tblGrid>
        <w:gridCol w:w="9540"/>
        <w:gridCol w:w="540"/>
      </w:tblGrid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Lecture:  Introduction to Light Scattering</w:t>
            </w:r>
            <w:proofErr w:type="gramStart"/>
            <w:r w:rsidRPr="00111649">
              <w:rPr>
                <w:rFonts w:ascii="Calibri" w:hAnsi="Calibri"/>
              </w:rPr>
              <w:t>..</w:t>
            </w:r>
            <w:proofErr w:type="gramEnd"/>
            <w:r w:rsidRPr="00111649">
              <w:rPr>
                <w:rFonts w:ascii="Calibri" w:hAnsi="Calibri"/>
              </w:rPr>
              <w:t>……………</w:t>
            </w:r>
            <w:r>
              <w:rPr>
                <w:rFonts w:ascii="Calibri" w:hAnsi="Calibri"/>
              </w:rPr>
              <w:t>…..</w:t>
            </w:r>
            <w:r w:rsidRPr="00111649">
              <w:rPr>
                <w:rFonts w:ascii="Calibri" w:hAnsi="Calibri"/>
              </w:rPr>
              <w:t>…………………………………………………………</w:t>
            </w:r>
            <w:r>
              <w:rPr>
                <w:rFonts w:ascii="Calibri" w:hAnsi="Calibri"/>
              </w:rPr>
              <w:t>….</w:t>
            </w:r>
            <w:r w:rsidRPr="00111649">
              <w:rPr>
                <w:rFonts w:ascii="Calibri" w:hAnsi="Calibri"/>
              </w:rPr>
              <w:t>….</w:t>
            </w:r>
          </w:p>
          <w:p w:rsidR="00830C70" w:rsidRPr="00111649" w:rsidRDefault="00830C70" w:rsidP="00B94771">
            <w:pPr>
              <w:rPr>
                <w:rFonts w:ascii="Calibri" w:hAnsi="Calibri"/>
              </w:rPr>
            </w:pP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1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Instrument Setup, Maintenance, Troubleshooting</w:t>
            </w:r>
            <w:r>
              <w:rPr>
                <w:rFonts w:ascii="Calibri" w:hAnsi="Calibri"/>
              </w:rPr>
              <w:t>;</w:t>
            </w:r>
            <w:r w:rsidRPr="00111649">
              <w:rPr>
                <w:rFonts w:ascii="Calibri" w:hAnsi="Calibri"/>
              </w:rPr>
              <w:t xml:space="preserve"> </w:t>
            </w:r>
            <w:r>
              <w:rPr>
                <w:rFonts w:ascii="Calibri" w:hAnsi="Calibri"/>
              </w:rPr>
              <w:t>Flow Cell Cleaning</w:t>
            </w:r>
            <w:proofErr w:type="gramStart"/>
            <w:r>
              <w:rPr>
                <w:rFonts w:ascii="Calibri" w:hAnsi="Calibri"/>
              </w:rPr>
              <w:t>.</w:t>
            </w:r>
            <w:r w:rsidRPr="00111649">
              <w:rPr>
                <w:rFonts w:ascii="Calibri" w:hAnsi="Calibri"/>
              </w:rPr>
              <w:t>.</w:t>
            </w:r>
            <w:proofErr w:type="gramEnd"/>
            <w:r w:rsidRPr="00111649">
              <w:rPr>
                <w:rFonts w:ascii="Calibri" w:hAnsi="Calibri"/>
              </w:rPr>
              <w:t>………</w:t>
            </w:r>
            <w:r>
              <w:rPr>
                <w:rFonts w:ascii="Calibri" w:hAnsi="Calibri"/>
              </w:rPr>
              <w:t>..</w:t>
            </w:r>
            <w:r w:rsidRPr="00111649">
              <w:rPr>
                <w:rFonts w:ascii="Calibri" w:hAnsi="Calibri"/>
              </w:rPr>
              <w:t>…..……………………….</w:t>
            </w:r>
          </w:p>
          <w:p w:rsidR="00830C70" w:rsidRPr="00111649" w:rsidRDefault="00830C70" w:rsidP="00B94771">
            <w:pPr>
              <w:rPr>
                <w:rFonts w:ascii="Calibri" w:hAnsi="Calibri"/>
              </w:rPr>
            </w:pP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2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Seminar:  Introduction to ASTRA</w:t>
            </w:r>
            <w:proofErr w:type="gramStart"/>
            <w:r w:rsidRPr="00111649">
              <w:rPr>
                <w:rFonts w:ascii="Calibri" w:hAnsi="Calibri"/>
              </w:rPr>
              <w:t>..</w:t>
            </w:r>
            <w:proofErr w:type="gramEnd"/>
            <w:r w:rsidRPr="00111649">
              <w:rPr>
                <w:rFonts w:ascii="Calibri" w:hAnsi="Calibri"/>
              </w:rPr>
              <w:t>………………………………</w:t>
            </w:r>
            <w:r>
              <w:rPr>
                <w:rFonts w:ascii="Calibri" w:hAnsi="Calibri"/>
              </w:rPr>
              <w:t>……..</w:t>
            </w:r>
            <w:r w:rsidRPr="00111649">
              <w:rPr>
                <w:rFonts w:ascii="Calibri" w:hAnsi="Calibri"/>
              </w:rPr>
              <w:t>…………….….…..……</w:t>
            </w:r>
            <w:r>
              <w:rPr>
                <w:rFonts w:ascii="Calibri" w:hAnsi="Calibri"/>
              </w:rPr>
              <w:t>..</w:t>
            </w:r>
            <w:r w:rsidRPr="00111649">
              <w:rPr>
                <w:rFonts w:ascii="Calibri" w:hAnsi="Calibri"/>
              </w:rPr>
              <w:t>……………………...….</w:t>
            </w:r>
          </w:p>
          <w:p w:rsidR="00830C70" w:rsidRPr="00111649" w:rsidRDefault="00830C70" w:rsidP="00B94771">
            <w:pPr>
              <w:rPr>
                <w:rFonts w:ascii="Calibri" w:hAnsi="Calibri"/>
              </w:rPr>
            </w:pP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3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 xml:space="preserve">Lab:  </w:t>
            </w:r>
            <w:r>
              <w:rPr>
                <w:rFonts w:ascii="Calibri" w:hAnsi="Calibri"/>
              </w:rPr>
              <w:t>Light Scattering</w:t>
            </w:r>
            <w:r w:rsidRPr="00111649">
              <w:rPr>
                <w:rFonts w:ascii="Calibri" w:hAnsi="Calibri"/>
              </w:rPr>
              <w:t xml:space="preserve"> Batch Lab Experiment……</w:t>
            </w:r>
            <w:r>
              <w:rPr>
                <w:rFonts w:ascii="Calibri" w:hAnsi="Calibri"/>
              </w:rPr>
              <w:t>...</w:t>
            </w:r>
            <w:r w:rsidRPr="00111649">
              <w:rPr>
                <w:rFonts w:ascii="Calibri" w:hAnsi="Calibri"/>
              </w:rPr>
              <w:t>…………</w:t>
            </w:r>
            <w:r>
              <w:rPr>
                <w:rFonts w:ascii="Calibri" w:hAnsi="Calibri"/>
              </w:rPr>
              <w:t>………..</w:t>
            </w:r>
            <w:r w:rsidRPr="00111649">
              <w:rPr>
                <w:rFonts w:ascii="Calibri" w:hAnsi="Calibri"/>
              </w:rPr>
              <w:t>….……………….……...………………………</w:t>
            </w: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4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Day 1 Review with Sample Questions………..………………………..…………….……</w:t>
            </w:r>
            <w:r>
              <w:rPr>
                <w:rFonts w:ascii="Calibri" w:hAnsi="Calibri"/>
              </w:rPr>
              <w:t>……….</w:t>
            </w:r>
            <w:r w:rsidRPr="00111649">
              <w:rPr>
                <w:rFonts w:ascii="Calibri" w:hAnsi="Calibri"/>
              </w:rPr>
              <w:t>…………………………</w:t>
            </w: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5</w:t>
            </w:r>
          </w:p>
        </w:tc>
      </w:tr>
    </w:tbl>
    <w:p w:rsidR="00830C70" w:rsidRPr="00111649" w:rsidRDefault="00830C70" w:rsidP="00830C70">
      <w:pPr>
        <w:pStyle w:val="Header"/>
        <w:tabs>
          <w:tab w:val="clear" w:pos="4320"/>
          <w:tab w:val="clear" w:pos="8640"/>
        </w:tabs>
        <w:rPr>
          <w:rFonts w:ascii="Calibri" w:hAnsi="Calibri"/>
          <w:sz w:val="12"/>
        </w:rPr>
      </w:pPr>
    </w:p>
    <w:p w:rsidR="00830C70" w:rsidRDefault="00830C70" w:rsidP="00830C70">
      <w:pPr>
        <w:pStyle w:val="Header"/>
        <w:tabs>
          <w:tab w:val="clear" w:pos="4320"/>
          <w:tab w:val="clear" w:pos="8640"/>
        </w:tabs>
        <w:ind w:hanging="90"/>
        <w:rPr>
          <w:rFonts w:ascii="Calibri" w:hAnsi="Calibri"/>
          <w:sz w:val="28"/>
        </w:rPr>
      </w:pPr>
    </w:p>
    <w:p w:rsidR="00830C70" w:rsidRPr="00111649" w:rsidRDefault="00830C70" w:rsidP="00830C70">
      <w:pPr>
        <w:pStyle w:val="Header"/>
        <w:tabs>
          <w:tab w:val="clear" w:pos="4320"/>
          <w:tab w:val="clear" w:pos="8640"/>
        </w:tabs>
        <w:ind w:hanging="90"/>
        <w:rPr>
          <w:rFonts w:ascii="Calibri" w:hAnsi="Calibri"/>
          <w:b/>
          <w:sz w:val="28"/>
        </w:rPr>
      </w:pPr>
      <w:r w:rsidRPr="00111649">
        <w:rPr>
          <w:rFonts w:ascii="Calibri" w:hAnsi="Calibri"/>
          <w:b/>
          <w:sz w:val="28"/>
        </w:rPr>
        <w:t>Day 2</w:t>
      </w:r>
    </w:p>
    <w:p w:rsidR="00830C70" w:rsidRPr="00111649" w:rsidRDefault="00830C70" w:rsidP="00830C70">
      <w:pPr>
        <w:pStyle w:val="Header"/>
        <w:tabs>
          <w:tab w:val="clear" w:pos="4320"/>
          <w:tab w:val="clear" w:pos="8640"/>
        </w:tabs>
        <w:rPr>
          <w:rFonts w:ascii="Calibri" w:hAnsi="Calibri"/>
          <w:sz w:val="16"/>
        </w:rPr>
      </w:pPr>
    </w:p>
    <w:tbl>
      <w:tblPr>
        <w:tblW w:w="10080" w:type="dxa"/>
        <w:tblInd w:w="-72" w:type="dxa"/>
        <w:tblLayout w:type="fixed"/>
        <w:tblLook w:val="0000"/>
      </w:tblPr>
      <w:tblGrid>
        <w:gridCol w:w="9540"/>
        <w:gridCol w:w="540"/>
      </w:tblGrid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Lecture:  Size Exclusion Chromatography with Light Scattering Detection (SEC-MALS)…..………….</w:t>
            </w: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6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bookmarkStart w:id="0" w:name="OLE_LINK1"/>
            <w:r w:rsidRPr="00111649">
              <w:rPr>
                <w:rFonts w:ascii="Calibri" w:hAnsi="Calibri"/>
              </w:rPr>
              <w:t xml:space="preserve">Seminar:  ASTRA Software </w:t>
            </w:r>
            <w:bookmarkEnd w:id="0"/>
            <w:r w:rsidRPr="00111649">
              <w:rPr>
                <w:rFonts w:ascii="Calibri" w:hAnsi="Calibri"/>
              </w:rPr>
              <w:t xml:space="preserve">– </w:t>
            </w:r>
            <w:r>
              <w:rPr>
                <w:rFonts w:ascii="Calibri" w:hAnsi="Calibri"/>
              </w:rPr>
              <w:t>Methods</w:t>
            </w:r>
            <w:r w:rsidRPr="00111649">
              <w:rPr>
                <w:rFonts w:ascii="Calibri" w:hAnsi="Calibri"/>
              </w:rPr>
              <w:t>, Configurations, Profiles, Data Processing…...……………….</w:t>
            </w: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7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Lab:  SEC-MALS……</w:t>
            </w:r>
            <w:r>
              <w:rPr>
                <w:rFonts w:ascii="Calibri" w:hAnsi="Calibri"/>
              </w:rPr>
              <w:t>………………….</w:t>
            </w:r>
            <w:r w:rsidRPr="00111649">
              <w:rPr>
                <w:rFonts w:ascii="Calibri" w:hAnsi="Calibri"/>
              </w:rPr>
              <w:t>…………………………………………………………………..………………………………</w:t>
            </w: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8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Lecture:  Beyond SEC-MALS……………</w:t>
            </w:r>
            <w:r>
              <w:rPr>
                <w:rFonts w:ascii="Calibri" w:hAnsi="Calibri"/>
              </w:rPr>
              <w:t>………………</w:t>
            </w:r>
            <w:r w:rsidRPr="00111649">
              <w:rPr>
                <w:rFonts w:ascii="Calibri" w:hAnsi="Calibri"/>
              </w:rPr>
              <w:t>……………….….…….………………………………………………..</w:t>
            </w:r>
          </w:p>
          <w:p w:rsidR="00830C70" w:rsidRPr="00111649" w:rsidRDefault="00830C70" w:rsidP="00B94771">
            <w:pPr>
              <w:rPr>
                <w:rFonts w:ascii="Calibri" w:hAnsi="Calibri"/>
              </w:rPr>
            </w:pPr>
          </w:p>
          <w:p w:rsidR="00830C70" w:rsidRPr="00111649" w:rsidRDefault="00830C70" w:rsidP="00B94771">
            <w:pPr>
              <w:rPr>
                <w:rFonts w:ascii="Calibri" w:hAnsi="Calibri"/>
              </w:rPr>
            </w:pP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9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Day 2 Review with Sample Questions……</w:t>
            </w:r>
            <w:r>
              <w:rPr>
                <w:rFonts w:ascii="Calibri" w:hAnsi="Calibri"/>
              </w:rPr>
              <w:t>………..</w:t>
            </w:r>
            <w:r w:rsidRPr="00111649">
              <w:rPr>
                <w:rFonts w:ascii="Calibri" w:hAnsi="Calibri"/>
              </w:rPr>
              <w:t>……………………………………………………….………………….</w:t>
            </w: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10</w:t>
            </w:r>
          </w:p>
        </w:tc>
      </w:tr>
    </w:tbl>
    <w:p w:rsidR="00830C70" w:rsidRPr="00111649" w:rsidRDefault="00830C70" w:rsidP="00830C70">
      <w:pPr>
        <w:pStyle w:val="Header"/>
        <w:tabs>
          <w:tab w:val="clear" w:pos="4320"/>
          <w:tab w:val="clear" w:pos="8640"/>
        </w:tabs>
        <w:rPr>
          <w:rFonts w:ascii="Calibri" w:hAnsi="Calibri"/>
          <w:sz w:val="12"/>
        </w:rPr>
      </w:pPr>
    </w:p>
    <w:p w:rsidR="00830C70" w:rsidRDefault="00830C70" w:rsidP="00830C70">
      <w:pPr>
        <w:pStyle w:val="Caption"/>
        <w:ind w:hanging="90"/>
        <w:rPr>
          <w:rFonts w:ascii="Calibri" w:hAnsi="Calibri"/>
        </w:rPr>
      </w:pPr>
    </w:p>
    <w:p w:rsidR="00830C70" w:rsidRPr="00111649" w:rsidRDefault="00830C70" w:rsidP="00830C70">
      <w:pPr>
        <w:pStyle w:val="Caption"/>
        <w:ind w:hanging="90"/>
        <w:rPr>
          <w:rFonts w:ascii="Calibri" w:hAnsi="Calibri"/>
          <w:b/>
        </w:rPr>
      </w:pPr>
      <w:r w:rsidRPr="00111649">
        <w:rPr>
          <w:rFonts w:ascii="Calibri" w:hAnsi="Calibri"/>
          <w:b/>
        </w:rPr>
        <w:t>Day 3</w:t>
      </w:r>
    </w:p>
    <w:p w:rsidR="00830C70" w:rsidRPr="00111649" w:rsidRDefault="00830C70" w:rsidP="00830C70">
      <w:pPr>
        <w:pStyle w:val="Header"/>
        <w:tabs>
          <w:tab w:val="clear" w:pos="4320"/>
          <w:tab w:val="clear" w:pos="8640"/>
        </w:tabs>
        <w:rPr>
          <w:rFonts w:ascii="Calibri" w:hAnsi="Calibri"/>
          <w:sz w:val="12"/>
        </w:rPr>
      </w:pPr>
    </w:p>
    <w:tbl>
      <w:tblPr>
        <w:tblW w:w="10080" w:type="dxa"/>
        <w:tblInd w:w="-72" w:type="dxa"/>
        <w:tblLayout w:type="fixed"/>
        <w:tblLook w:val="0000"/>
      </w:tblPr>
      <w:tblGrid>
        <w:gridCol w:w="9540"/>
        <w:gridCol w:w="540"/>
      </w:tblGrid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pStyle w:val="Header"/>
              <w:tabs>
                <w:tab w:val="clear" w:pos="4320"/>
                <w:tab w:val="clear" w:pos="8640"/>
              </w:tabs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Lecture:  Introduction to Dynamic Light Scattering</w:t>
            </w:r>
            <w:r>
              <w:rPr>
                <w:rFonts w:ascii="Calibri" w:hAnsi="Calibri"/>
              </w:rPr>
              <w:t xml:space="preserve"> and Phase Analysis Light Scattering.</w:t>
            </w:r>
            <w:r w:rsidRPr="00111649">
              <w:rPr>
                <w:rFonts w:ascii="Calibri" w:hAnsi="Calibri"/>
              </w:rPr>
              <w:t>…………….</w:t>
            </w: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11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Lab:  Measuring dn/dc Values</w:t>
            </w:r>
            <w:r>
              <w:rPr>
                <w:rFonts w:ascii="Calibri" w:hAnsi="Calibri"/>
              </w:rPr>
              <w:t>………………………………….</w:t>
            </w:r>
            <w:r w:rsidRPr="00111649">
              <w:rPr>
                <w:rFonts w:ascii="Calibri" w:hAnsi="Calibri"/>
              </w:rPr>
              <w:t>.……...……………………</w:t>
            </w:r>
            <w:r>
              <w:rPr>
                <w:rFonts w:ascii="Calibri" w:hAnsi="Calibri"/>
              </w:rPr>
              <w:t>…</w:t>
            </w:r>
            <w:r w:rsidRPr="00111649">
              <w:rPr>
                <w:rFonts w:ascii="Calibri" w:hAnsi="Calibri"/>
              </w:rPr>
              <w:t>…………</w:t>
            </w:r>
            <w:r>
              <w:rPr>
                <w:rFonts w:ascii="Calibri" w:hAnsi="Calibri"/>
              </w:rPr>
              <w:t>.</w:t>
            </w:r>
            <w:r w:rsidRPr="00111649">
              <w:rPr>
                <w:rFonts w:ascii="Calibri" w:hAnsi="Calibri"/>
              </w:rPr>
              <w:t>…………………….</w:t>
            </w: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12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Scatter Sessions:  Protein Conjugate Workshop, Optilab rEX</w:t>
            </w:r>
            <w:r>
              <w:rPr>
                <w:rFonts w:ascii="Calibri" w:hAnsi="Calibri"/>
              </w:rPr>
              <w:t xml:space="preserve">, </w:t>
            </w:r>
            <w:proofErr w:type="gramStart"/>
            <w:r>
              <w:rPr>
                <w:rFonts w:ascii="Calibri" w:hAnsi="Calibri"/>
              </w:rPr>
              <w:t>etc.,</w:t>
            </w:r>
            <w:r w:rsidRPr="00111649">
              <w:rPr>
                <w:rFonts w:ascii="Calibri" w:hAnsi="Calibri"/>
              </w:rPr>
              <w:t>………………………</w:t>
            </w:r>
            <w:r>
              <w:rPr>
                <w:rFonts w:ascii="Calibri" w:hAnsi="Calibri"/>
              </w:rPr>
              <w:t>…</w:t>
            </w:r>
            <w:r w:rsidRPr="00111649">
              <w:rPr>
                <w:rFonts w:ascii="Calibri" w:hAnsi="Calibri"/>
              </w:rPr>
              <w:t>…………………… …..……………………………..………………………………………</w:t>
            </w:r>
            <w:proofErr w:type="gramEnd"/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13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 xml:space="preserve">Useful Accessories, Spare Parts, and Vendors for </w:t>
            </w:r>
            <w:proofErr w:type="gramStart"/>
            <w:r w:rsidRPr="00111649">
              <w:rPr>
                <w:rFonts w:ascii="Calibri" w:hAnsi="Calibri"/>
              </w:rPr>
              <w:t>Standards</w:t>
            </w:r>
            <w:r>
              <w:rPr>
                <w:rFonts w:ascii="Calibri" w:hAnsi="Calibri"/>
              </w:rPr>
              <w:t>.……………………………...</w:t>
            </w:r>
            <w:r w:rsidRPr="00111649">
              <w:rPr>
                <w:rFonts w:ascii="Calibri" w:hAnsi="Calibri"/>
              </w:rPr>
              <w:t>………………………</w:t>
            </w:r>
            <w:proofErr w:type="gramEnd"/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14</w:t>
            </w:r>
          </w:p>
        </w:tc>
      </w:tr>
      <w:tr w:rsidR="00830C70" w:rsidRPr="00111649" w:rsidTr="00B94771">
        <w:trPr>
          <w:trHeight w:hRule="exact" w:val="480"/>
        </w:trPr>
        <w:tc>
          <w:tcPr>
            <w:tcW w:w="9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Glossary of Terms</w:t>
            </w:r>
            <w:r w:rsidRPr="00111649">
              <w:rPr>
                <w:rFonts w:ascii="Calibri" w:hAnsi="Calibri"/>
              </w:rPr>
              <w:t>…..…………………………………..…………………………</w:t>
            </w:r>
            <w:r>
              <w:rPr>
                <w:rFonts w:ascii="Calibri" w:hAnsi="Calibri"/>
              </w:rPr>
              <w:t>.</w:t>
            </w:r>
            <w:r w:rsidRPr="00111649">
              <w:rPr>
                <w:rFonts w:ascii="Calibri" w:hAnsi="Calibri"/>
              </w:rPr>
              <w:t>………………………………</w:t>
            </w:r>
            <w:r>
              <w:rPr>
                <w:rFonts w:ascii="Calibri" w:hAnsi="Calibri"/>
              </w:rPr>
              <w:t>……………….</w:t>
            </w:r>
            <w:r w:rsidRPr="00111649">
              <w:rPr>
                <w:rFonts w:ascii="Calibri" w:hAnsi="Calibri"/>
              </w:rPr>
              <w:t>….</w:t>
            </w:r>
          </w:p>
        </w:tc>
        <w:tc>
          <w:tcPr>
            <w:tcW w:w="540" w:type="dxa"/>
          </w:tcPr>
          <w:p w:rsidR="00830C70" w:rsidRPr="00111649" w:rsidRDefault="00830C70" w:rsidP="00B94771">
            <w:pPr>
              <w:rPr>
                <w:rFonts w:ascii="Calibri" w:hAnsi="Calibri"/>
              </w:rPr>
            </w:pPr>
            <w:r w:rsidRPr="00111649">
              <w:rPr>
                <w:rFonts w:ascii="Calibri" w:hAnsi="Calibri"/>
              </w:rPr>
              <w:t>15</w:t>
            </w:r>
          </w:p>
        </w:tc>
      </w:tr>
    </w:tbl>
    <w:p w:rsidR="00830C70" w:rsidRDefault="00830C70" w:rsidP="00830C70">
      <w:pPr>
        <w:rPr>
          <w:rFonts w:ascii="Calibri" w:hAnsi="Calibri"/>
        </w:rPr>
      </w:pPr>
    </w:p>
    <w:p w:rsidR="00830C70" w:rsidRDefault="00830C70">
      <w:pPr>
        <w:rPr>
          <w:rFonts w:asciiTheme="minorHAnsi" w:hAnsiTheme="minorHAnsi"/>
          <w:b/>
          <w:sz w:val="36"/>
          <w:szCs w:val="36"/>
        </w:rPr>
      </w:pPr>
      <w:r>
        <w:rPr>
          <w:rFonts w:asciiTheme="minorHAnsi" w:hAnsiTheme="minorHAnsi"/>
          <w:b/>
          <w:sz w:val="36"/>
          <w:szCs w:val="36"/>
        </w:rPr>
        <w:br w:type="page"/>
      </w:r>
    </w:p>
    <w:p w:rsidR="00F168AF" w:rsidRPr="00830C70" w:rsidRDefault="00F168AF" w:rsidP="00F168AF">
      <w:pPr>
        <w:pStyle w:val="Heading1"/>
        <w:ind w:left="-270" w:right="-540"/>
        <w:rPr>
          <w:rFonts w:asciiTheme="minorHAnsi" w:hAnsiTheme="minorHAnsi"/>
          <w:b/>
          <w:sz w:val="40"/>
          <w:szCs w:val="36"/>
        </w:rPr>
      </w:pPr>
      <w:r w:rsidRPr="00830C70">
        <w:rPr>
          <w:rFonts w:asciiTheme="minorHAnsi" w:hAnsiTheme="minorHAnsi"/>
          <w:b/>
          <w:sz w:val="40"/>
          <w:szCs w:val="36"/>
        </w:rPr>
        <w:lastRenderedPageBreak/>
        <w:t>List of Scatter Sessions offered on Day 3 of the LSU Training</w:t>
      </w:r>
    </w:p>
    <w:p w:rsidR="00F168AF" w:rsidRPr="009A5A3F" w:rsidRDefault="00F168AF" w:rsidP="00F168AF">
      <w:pPr>
        <w:spacing w:after="120"/>
      </w:pPr>
    </w:p>
    <w:tbl>
      <w:tblPr>
        <w:tblW w:w="98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69"/>
        <w:gridCol w:w="4317"/>
        <w:gridCol w:w="3024"/>
      </w:tblGrid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Sessions (choose 2)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Topics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For who?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Protein Conjugate Workshop: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How to analyze PEGylated, glycosylated proteins, membrane proteins and copolymers and quantify protein/modifier fractions or copolymer fractions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Those who need to analyze and quantify protein conjugates or copolymers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Particles Workshop: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How to analyze size and number density of particles, such as viruses and virus-like particles, nanoparticles, liposomes, ….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Those interested in measuring particle size and particle numbers of their samples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QELS Workshop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 xml:space="preserve">Maintenance and troubleshooting of your QELS hardware and ASTRA QELS </w:t>
            </w:r>
            <w:r w:rsidR="001B2244">
              <w:rPr>
                <w:rFonts w:asciiTheme="minorHAnsi" w:hAnsiTheme="minorHAnsi"/>
                <w:sz w:val="22"/>
                <w:szCs w:val="22"/>
              </w:rPr>
              <w:t>method</w:t>
            </w:r>
            <w:r w:rsidRPr="00C12058">
              <w:rPr>
                <w:rFonts w:asciiTheme="minorHAnsi" w:hAnsiTheme="minorHAnsi"/>
                <w:sz w:val="22"/>
                <w:szCs w:val="22"/>
              </w:rPr>
              <w:t>s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Wyatt QELS users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Optilab rEX Workshop: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How the Optilab rEX detector works, maintenance and troubleshooting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Optilab rEX users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ViscoStar Workshop: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How the ViscoStar detector works, maintenance and troubleshooting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ViscoStar users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pStyle w:val="BodyText"/>
              <w:spacing w:before="60" w:after="60"/>
              <w:ind w:right="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Absorbing/Fluorescing Samples: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pStyle w:val="BodyText"/>
              <w:spacing w:before="60" w:after="60"/>
              <w:ind w:right="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How to correctly measure absorbing or fluorescing samples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pStyle w:val="BodyText"/>
              <w:spacing w:before="60" w:after="60"/>
              <w:ind w:right="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Users who measure fluorescing or absorbing samples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Installing Hardware: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How to install your brand new Wyatt detectors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Users who are planning to do their own installation or need to reinstall their detectors.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Dynamics Software Workshop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Self-guided tutorial on how to use Dynamics software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 xml:space="preserve">DynaPro </w:t>
            </w:r>
            <w:r>
              <w:rPr>
                <w:rFonts w:asciiTheme="minorHAnsi" w:hAnsiTheme="minorHAnsi"/>
                <w:sz w:val="22"/>
                <w:szCs w:val="22"/>
              </w:rPr>
              <w:t>NanoStar,</w:t>
            </w:r>
            <w:r w:rsidRPr="00C12058">
              <w:rPr>
                <w:rFonts w:asciiTheme="minorHAnsi" w:hAnsiTheme="minorHAnsi"/>
                <w:sz w:val="22"/>
                <w:szCs w:val="22"/>
              </w:rPr>
              <w:t xml:space="preserve"> Plate Reader and 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Titan </w:t>
            </w:r>
            <w:r w:rsidRPr="00C12058">
              <w:rPr>
                <w:rFonts w:asciiTheme="minorHAnsi" w:hAnsiTheme="minorHAnsi"/>
                <w:sz w:val="22"/>
                <w:szCs w:val="22"/>
              </w:rPr>
              <w:t>users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DynaPro DLS Demo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 xml:space="preserve">Lab demonstration of the DLS Plate Reader and DynaPro </w:t>
            </w:r>
            <w:r>
              <w:rPr>
                <w:rFonts w:asciiTheme="minorHAnsi" w:hAnsiTheme="minorHAnsi"/>
                <w:sz w:val="22"/>
                <w:szCs w:val="22"/>
              </w:rPr>
              <w:t>NanoStar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Those interested in high-throughput and conventional DLS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>Möbiu</w:t>
            </w:r>
            <w:r>
              <w:rPr>
                <w:rFonts w:asciiTheme="minorHAnsi" w:hAnsiTheme="minorHAnsi"/>
                <w:b/>
                <w:sz w:val="22"/>
                <w:szCs w:val="22"/>
              </w:rPr>
              <w:sym w:font="Symbol" w:char="F07A"/>
            </w:r>
            <w:r>
              <w:rPr>
                <w:rFonts w:asciiTheme="minorHAnsi" w:hAnsiTheme="minorHAnsi"/>
                <w:b/>
                <w:sz w:val="22"/>
                <w:szCs w:val="22"/>
              </w:rPr>
              <w:t xml:space="preserve"> Demo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Lab demonstration of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the </w:t>
            </w:r>
            <w:r w:rsidRPr="00984805">
              <w:rPr>
                <w:rFonts w:asciiTheme="minorHAnsi" w:hAnsiTheme="minorHAnsi"/>
                <w:sz w:val="22"/>
                <w:szCs w:val="22"/>
              </w:rPr>
              <w:t>Möbiu</w:t>
            </w:r>
            <w:r w:rsidRPr="00984805">
              <w:rPr>
                <w:rFonts w:asciiTheme="minorHAnsi" w:hAnsiTheme="minorHAnsi"/>
                <w:sz w:val="22"/>
                <w:szCs w:val="22"/>
              </w:rPr>
              <w:sym w:font="Symbol" w:char="F07A"/>
            </w:r>
            <w:r>
              <w:rPr>
                <w:rFonts w:asciiTheme="minorHAnsi" w:hAnsiTheme="minorHAnsi"/>
                <w:sz w:val="22"/>
                <w:szCs w:val="22"/>
              </w:rPr>
              <w:t xml:space="preserve"> to measure electrophoretic mobility of samples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Those interested in measuring zeta potential, effective charge and isoelectric point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Eclipse FFF Demo: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Lab demonstration of Field-Flow Fractionation Separation instrument and techniques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Those interested in learning how FFF can help their research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Calypso Demo: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Lab demonstration on how to quantify association of proteins, protein association kinetics  and automation of A</w:t>
            </w:r>
            <w:r w:rsidRPr="00984805">
              <w:rPr>
                <w:rFonts w:asciiTheme="minorHAnsi" w:hAnsiTheme="minorHAnsi"/>
                <w:sz w:val="22"/>
                <w:szCs w:val="22"/>
                <w:vertAlign w:val="subscript"/>
              </w:rPr>
              <w:t>2</w:t>
            </w:r>
            <w:r w:rsidRPr="00C12058">
              <w:rPr>
                <w:rFonts w:asciiTheme="minorHAnsi" w:hAnsiTheme="minorHAnsi"/>
                <w:sz w:val="22"/>
                <w:szCs w:val="22"/>
              </w:rPr>
              <w:t xml:space="preserve"> determination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Those interested in protein association and association kinetics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Online A2 Demo: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How to measure A</w:t>
            </w:r>
            <w:r w:rsidRPr="00984805">
              <w:rPr>
                <w:rFonts w:asciiTheme="minorHAnsi" w:hAnsiTheme="minorHAnsi"/>
                <w:sz w:val="22"/>
                <w:szCs w:val="22"/>
                <w:vertAlign w:val="subscript"/>
              </w:rPr>
              <w:t>2</w:t>
            </w:r>
            <w:r w:rsidRPr="00C12058">
              <w:rPr>
                <w:rFonts w:asciiTheme="minorHAnsi" w:hAnsiTheme="minorHAnsi"/>
                <w:sz w:val="22"/>
                <w:szCs w:val="22"/>
              </w:rPr>
              <w:t xml:space="preserve"> using online methods using an autosampler, ASTRA online A</w:t>
            </w:r>
            <w:r w:rsidRPr="00984805">
              <w:rPr>
                <w:rFonts w:asciiTheme="minorHAnsi" w:hAnsiTheme="minorHAnsi"/>
                <w:sz w:val="22"/>
                <w:szCs w:val="22"/>
                <w:vertAlign w:val="subscript"/>
              </w:rPr>
              <w:t>2</w:t>
            </w:r>
            <w:r w:rsidRPr="00C120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1B2244">
              <w:rPr>
                <w:rFonts w:asciiTheme="minorHAnsi" w:hAnsiTheme="minorHAnsi"/>
                <w:sz w:val="22"/>
                <w:szCs w:val="22"/>
              </w:rPr>
              <w:t>method</w:t>
            </w:r>
            <w:r w:rsidRPr="00C12058">
              <w:rPr>
                <w:rFonts w:asciiTheme="minorHAnsi" w:hAnsiTheme="minorHAnsi"/>
                <w:sz w:val="22"/>
                <w:szCs w:val="22"/>
              </w:rPr>
              <w:t>s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Those interested in A</w:t>
            </w:r>
            <w:r w:rsidRPr="00984805">
              <w:rPr>
                <w:rFonts w:asciiTheme="minorHAnsi" w:hAnsiTheme="minorHAnsi"/>
                <w:sz w:val="22"/>
                <w:szCs w:val="22"/>
                <w:vertAlign w:val="subscript"/>
              </w:rPr>
              <w:t>2</w:t>
            </w:r>
            <w:r w:rsidRPr="00C12058">
              <w:rPr>
                <w:rFonts w:asciiTheme="minorHAnsi" w:hAnsiTheme="minorHAnsi"/>
                <w:sz w:val="22"/>
                <w:szCs w:val="22"/>
              </w:rPr>
              <w:t xml:space="preserve"> measurements</w:t>
            </w:r>
          </w:p>
        </w:tc>
      </w:tr>
      <w:tr w:rsidR="00F168AF" w:rsidRPr="00C51C00" w:rsidTr="00F1589D">
        <w:trPr>
          <w:trHeight w:val="20"/>
        </w:trPr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C12058">
              <w:rPr>
                <w:rFonts w:asciiTheme="minorHAnsi" w:hAnsiTheme="minorHAnsi"/>
                <w:b/>
                <w:sz w:val="22"/>
                <w:szCs w:val="22"/>
              </w:rPr>
              <w:t>ASTRA 5 Security Pack:</w:t>
            </w:r>
          </w:p>
        </w:tc>
        <w:tc>
          <w:tcPr>
            <w:tcW w:w="0" w:type="auto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Database administration and security with ASTRA 5 Security Pack</w:t>
            </w:r>
          </w:p>
        </w:tc>
        <w:tc>
          <w:tcPr>
            <w:tcW w:w="3024" w:type="dxa"/>
            <w:vAlign w:val="center"/>
          </w:tcPr>
          <w:p w:rsidR="00F168AF" w:rsidRPr="00C12058" w:rsidRDefault="00F168AF" w:rsidP="00054E04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12058">
              <w:rPr>
                <w:rFonts w:asciiTheme="minorHAnsi" w:hAnsiTheme="minorHAnsi"/>
                <w:sz w:val="22"/>
                <w:szCs w:val="22"/>
              </w:rPr>
              <w:t>ASTRA 5 Security Pack users</w:t>
            </w:r>
          </w:p>
        </w:tc>
      </w:tr>
    </w:tbl>
    <w:p w:rsidR="00F168AF" w:rsidRPr="00F1589D" w:rsidRDefault="00F168AF" w:rsidP="00F168AF">
      <w:pPr>
        <w:spacing w:before="120"/>
        <w:jc w:val="center"/>
        <w:rPr>
          <w:i/>
          <w:sz w:val="22"/>
        </w:rPr>
      </w:pPr>
      <w:r w:rsidRPr="00F1589D">
        <w:rPr>
          <w:rFonts w:asciiTheme="minorHAnsi" w:hAnsiTheme="minorHAnsi"/>
          <w:i/>
          <w:szCs w:val="28"/>
        </w:rPr>
        <w:sym w:font="Wingdings" w:char="F03F"/>
      </w:r>
      <w:r w:rsidRPr="00F1589D">
        <w:rPr>
          <w:rFonts w:asciiTheme="minorHAnsi" w:hAnsiTheme="minorHAnsi"/>
          <w:i/>
          <w:sz w:val="22"/>
        </w:rPr>
        <w:t xml:space="preserve">   Sign up on the white board in the Computer Lab during the morning of Day 3!  </w:t>
      </w:r>
      <w:r w:rsidRPr="00F1589D">
        <w:rPr>
          <w:rFonts w:asciiTheme="minorHAnsi" w:hAnsiTheme="minorHAnsi"/>
          <w:i/>
          <w:szCs w:val="28"/>
        </w:rPr>
        <w:sym w:font="Wingdings" w:char="F03F"/>
      </w:r>
    </w:p>
    <w:p w:rsidR="00F168AF" w:rsidRPr="00F1589D" w:rsidRDefault="00F168AF" w:rsidP="00F168AF">
      <w:pPr>
        <w:jc w:val="center"/>
        <w:rPr>
          <w:rFonts w:asciiTheme="minorHAnsi" w:hAnsiTheme="minorHAnsi"/>
          <w:b/>
          <w:i/>
          <w:sz w:val="22"/>
        </w:rPr>
      </w:pPr>
      <w:r w:rsidRPr="00F1589D">
        <w:rPr>
          <w:rFonts w:asciiTheme="minorHAnsi" w:hAnsiTheme="minorHAnsi"/>
          <w:i/>
          <w:sz w:val="22"/>
        </w:rPr>
        <w:t>Additional individual and special interest sessions are available on request – just ask us!</w:t>
      </w:r>
    </w:p>
    <w:p w:rsidR="00FF05C9" w:rsidRDefault="00FF05C9" w:rsidP="00F168AF">
      <w:pPr>
        <w:spacing w:after="200" w:line="276" w:lineRule="auto"/>
        <w:jc w:val="center"/>
        <w:rPr>
          <w:rFonts w:ascii="Calibri" w:eastAsia="Calibri" w:hAnsi="Calibri"/>
          <w:sz w:val="22"/>
          <w:szCs w:val="22"/>
        </w:rPr>
      </w:pPr>
    </w:p>
    <w:sectPr w:rsidR="00FF05C9" w:rsidSect="00013842">
      <w:footerReference w:type="even" r:id="rId9"/>
      <w:footerReference w:type="default" r:id="rId10"/>
      <w:pgSz w:w="12240" w:h="15840" w:code="1"/>
      <w:pgMar w:top="1080" w:right="1267" w:bottom="475" w:left="1440" w:header="115" w:footer="418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7C4F" w:rsidRDefault="00BF7C4F">
      <w:r>
        <w:separator/>
      </w:r>
    </w:p>
  </w:endnote>
  <w:endnote w:type="continuationSeparator" w:id="0">
    <w:p w:rsidR="00BF7C4F" w:rsidRDefault="00BF7C4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3842" w:rsidRPr="00111649" w:rsidRDefault="00013842" w:rsidP="00013842">
    <w:pPr>
      <w:tabs>
        <w:tab w:val="left" w:pos="9360"/>
      </w:tabs>
      <w:rPr>
        <w:rFonts w:ascii="Calibri" w:eastAsia="Arial Unicode MS" w:hAnsi="Calibri" w:cs="Arial Unicode MS"/>
        <w:vanish/>
        <w:color w:val="000000"/>
        <w:sz w:val="18"/>
        <w:szCs w:val="24"/>
      </w:rPr>
    </w:pPr>
    <w:r w:rsidRPr="00111649">
      <w:rPr>
        <w:rFonts w:ascii="Calibri" w:hAnsi="Calibri"/>
        <w:color w:val="000000"/>
        <w:sz w:val="18"/>
        <w:szCs w:val="12"/>
      </w:rPr>
      <w:t>© Wyatt Technology Corporation 20</w:t>
    </w:r>
    <w:r>
      <w:rPr>
        <w:rFonts w:ascii="Calibri" w:hAnsi="Calibri"/>
        <w:color w:val="000000"/>
        <w:sz w:val="18"/>
        <w:szCs w:val="12"/>
      </w:rPr>
      <w:t xml:space="preserve">11 </w:t>
    </w:r>
    <w:r w:rsidRPr="00111649">
      <w:rPr>
        <w:rFonts w:ascii="Calibri" w:hAnsi="Calibri"/>
        <w:color w:val="000000"/>
        <w:sz w:val="18"/>
        <w:szCs w:val="12"/>
      </w:rPr>
      <w:t>-   All Rights Reserved</w:t>
    </w:r>
    <w:r>
      <w:rPr>
        <w:rFonts w:ascii="Calibri" w:hAnsi="Calibri"/>
        <w:color w:val="000000"/>
        <w:sz w:val="18"/>
        <w:szCs w:val="12"/>
      </w:rPr>
      <w:tab/>
    </w:r>
    <w:r w:rsidR="00D87809">
      <w:rPr>
        <w:rFonts w:ascii="Calibri" w:hAnsi="Calibri"/>
        <w:color w:val="000000"/>
        <w:sz w:val="18"/>
        <w:szCs w:val="12"/>
      </w:rPr>
      <w:fldChar w:fldCharType="begin"/>
    </w:r>
    <w:r>
      <w:rPr>
        <w:rFonts w:ascii="Calibri" w:hAnsi="Calibri"/>
        <w:color w:val="000000"/>
        <w:sz w:val="18"/>
        <w:szCs w:val="12"/>
      </w:rPr>
      <w:instrText xml:space="preserve"> PAGE  \* Arabic  \* MERGEFORMAT </w:instrText>
    </w:r>
    <w:r w:rsidR="00D87809">
      <w:rPr>
        <w:rFonts w:ascii="Calibri" w:hAnsi="Calibri"/>
        <w:color w:val="000000"/>
        <w:sz w:val="18"/>
        <w:szCs w:val="12"/>
      </w:rPr>
      <w:fldChar w:fldCharType="separate"/>
    </w:r>
    <w:r>
      <w:rPr>
        <w:rFonts w:ascii="Calibri" w:hAnsi="Calibri"/>
        <w:noProof/>
        <w:color w:val="000000"/>
        <w:sz w:val="18"/>
        <w:szCs w:val="12"/>
      </w:rPr>
      <w:t>4</w:t>
    </w:r>
    <w:r w:rsidR="00D87809">
      <w:rPr>
        <w:rFonts w:ascii="Calibri" w:hAnsi="Calibri"/>
        <w:color w:val="000000"/>
        <w:sz w:val="18"/>
        <w:szCs w:val="12"/>
      </w:rPr>
      <w:fldChar w:fldCharType="end"/>
    </w:r>
  </w:p>
  <w:p w:rsidR="00013842" w:rsidRDefault="00013842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7C4F" w:rsidRPr="00111649" w:rsidRDefault="00BF7C4F" w:rsidP="000519BC">
    <w:pPr>
      <w:tabs>
        <w:tab w:val="left" w:pos="9360"/>
      </w:tabs>
      <w:rPr>
        <w:rFonts w:ascii="Calibri" w:eastAsia="Arial Unicode MS" w:hAnsi="Calibri" w:cs="Arial Unicode MS"/>
        <w:vanish/>
        <w:color w:val="000000"/>
        <w:sz w:val="18"/>
        <w:szCs w:val="24"/>
      </w:rPr>
    </w:pPr>
    <w:r w:rsidRPr="00111649">
      <w:rPr>
        <w:rFonts w:ascii="Calibri" w:hAnsi="Calibri"/>
        <w:color w:val="000000"/>
        <w:sz w:val="18"/>
        <w:szCs w:val="12"/>
      </w:rPr>
      <w:t>© Wyatt Technology Corporation 20</w:t>
    </w:r>
    <w:r w:rsidR="001E7AC8">
      <w:rPr>
        <w:rFonts w:ascii="Calibri" w:hAnsi="Calibri"/>
        <w:color w:val="000000"/>
        <w:sz w:val="18"/>
        <w:szCs w:val="12"/>
      </w:rPr>
      <w:t>1</w:t>
    </w:r>
    <w:r w:rsidR="004E157E">
      <w:rPr>
        <w:rFonts w:ascii="Calibri" w:hAnsi="Calibri"/>
        <w:color w:val="000000"/>
        <w:sz w:val="18"/>
        <w:szCs w:val="12"/>
      </w:rPr>
      <w:t>1</w:t>
    </w:r>
    <w:r w:rsidR="00A921AD">
      <w:rPr>
        <w:rFonts w:ascii="Calibri" w:hAnsi="Calibri"/>
        <w:color w:val="000000"/>
        <w:sz w:val="18"/>
        <w:szCs w:val="12"/>
      </w:rPr>
      <w:t xml:space="preserve"> </w:t>
    </w:r>
    <w:r w:rsidRPr="00111649">
      <w:rPr>
        <w:rFonts w:ascii="Calibri" w:hAnsi="Calibri"/>
        <w:color w:val="000000"/>
        <w:sz w:val="18"/>
        <w:szCs w:val="12"/>
      </w:rPr>
      <w:t>-   All Rights Reserved</w:t>
    </w:r>
    <w:r w:rsidR="00F73645">
      <w:rPr>
        <w:rFonts w:ascii="Calibri" w:hAnsi="Calibri"/>
        <w:color w:val="000000"/>
        <w:sz w:val="18"/>
        <w:szCs w:val="12"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7C4F" w:rsidRDefault="00BF7C4F">
      <w:r>
        <w:separator/>
      </w:r>
    </w:p>
  </w:footnote>
  <w:footnote w:type="continuationSeparator" w:id="0">
    <w:p w:rsidR="00BF7C4F" w:rsidRDefault="00BF7C4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mirrorMargins/>
  <w:proofState w:spelling="clean" w:grammar="clean"/>
  <w:stylePaneFormatFilter w:val="3F01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17122"/>
    <w:rsid w:val="00013842"/>
    <w:rsid w:val="000519BC"/>
    <w:rsid w:val="000C2432"/>
    <w:rsid w:val="00111649"/>
    <w:rsid w:val="001B2244"/>
    <w:rsid w:val="001E7AC8"/>
    <w:rsid w:val="002066C5"/>
    <w:rsid w:val="002808DC"/>
    <w:rsid w:val="002E5CBD"/>
    <w:rsid w:val="002E694F"/>
    <w:rsid w:val="002F65E7"/>
    <w:rsid w:val="004E157E"/>
    <w:rsid w:val="004F508E"/>
    <w:rsid w:val="00521F18"/>
    <w:rsid w:val="00526839"/>
    <w:rsid w:val="00571C6A"/>
    <w:rsid w:val="006367DD"/>
    <w:rsid w:val="00644A22"/>
    <w:rsid w:val="00647E0B"/>
    <w:rsid w:val="006549F3"/>
    <w:rsid w:val="00654ED9"/>
    <w:rsid w:val="0069597E"/>
    <w:rsid w:val="006B0B8A"/>
    <w:rsid w:val="006C141B"/>
    <w:rsid w:val="0072183B"/>
    <w:rsid w:val="00775DC3"/>
    <w:rsid w:val="007C591E"/>
    <w:rsid w:val="007C75F2"/>
    <w:rsid w:val="00830C70"/>
    <w:rsid w:val="00850E2B"/>
    <w:rsid w:val="00860896"/>
    <w:rsid w:val="00936FE0"/>
    <w:rsid w:val="00966385"/>
    <w:rsid w:val="009D2ED9"/>
    <w:rsid w:val="00A35962"/>
    <w:rsid w:val="00A66A8D"/>
    <w:rsid w:val="00A921AD"/>
    <w:rsid w:val="00AA0FAC"/>
    <w:rsid w:val="00BF7C4F"/>
    <w:rsid w:val="00C12058"/>
    <w:rsid w:val="00C846A0"/>
    <w:rsid w:val="00CA545B"/>
    <w:rsid w:val="00CC7420"/>
    <w:rsid w:val="00D10413"/>
    <w:rsid w:val="00D17122"/>
    <w:rsid w:val="00D50A77"/>
    <w:rsid w:val="00D87809"/>
    <w:rsid w:val="00DB6716"/>
    <w:rsid w:val="00DC09AB"/>
    <w:rsid w:val="00DC799B"/>
    <w:rsid w:val="00DF284F"/>
    <w:rsid w:val="00E64789"/>
    <w:rsid w:val="00EB61BB"/>
    <w:rsid w:val="00EB646F"/>
    <w:rsid w:val="00EC6ABA"/>
    <w:rsid w:val="00ED33EA"/>
    <w:rsid w:val="00F076A8"/>
    <w:rsid w:val="00F1589D"/>
    <w:rsid w:val="00F168AF"/>
    <w:rsid w:val="00F73645"/>
    <w:rsid w:val="00FB2A7A"/>
    <w:rsid w:val="00FF05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time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1F18"/>
    <w:rPr>
      <w:sz w:val="24"/>
    </w:rPr>
  </w:style>
  <w:style w:type="paragraph" w:styleId="Heading1">
    <w:name w:val="heading 1"/>
    <w:basedOn w:val="Normal"/>
    <w:next w:val="Normal"/>
    <w:qFormat/>
    <w:rsid w:val="00521F18"/>
    <w:pPr>
      <w:keepNext/>
      <w:jc w:val="center"/>
      <w:outlineLvl w:val="0"/>
    </w:pPr>
    <w:rPr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521F1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21F18"/>
    <w:pPr>
      <w:tabs>
        <w:tab w:val="center" w:pos="4320"/>
        <w:tab w:val="right" w:pos="8640"/>
      </w:tabs>
    </w:pPr>
  </w:style>
  <w:style w:type="paragraph" w:styleId="Caption">
    <w:name w:val="caption"/>
    <w:basedOn w:val="Normal"/>
    <w:next w:val="Normal"/>
    <w:qFormat/>
    <w:rsid w:val="00521F18"/>
    <w:rPr>
      <w:rFonts w:ascii="Arial Narrow" w:hAnsi="Arial Narrow"/>
      <w:sz w:val="28"/>
    </w:rPr>
  </w:style>
  <w:style w:type="paragraph" w:styleId="BodyText">
    <w:name w:val="Body Text"/>
    <w:basedOn w:val="Normal"/>
    <w:link w:val="BodyTextChar"/>
    <w:rsid w:val="00C12058"/>
    <w:pPr>
      <w:ind w:right="6660"/>
      <w:jc w:val="right"/>
    </w:pPr>
    <w:rPr>
      <w:szCs w:val="24"/>
    </w:rPr>
  </w:style>
  <w:style w:type="character" w:customStyle="1" w:styleId="BodyTextChar">
    <w:name w:val="Body Text Char"/>
    <w:basedOn w:val="DefaultParagraphFont"/>
    <w:link w:val="BodyText"/>
    <w:rsid w:val="00C12058"/>
    <w:rPr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E157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157E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rsid w:val="00F168A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wyatt.com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4</Pages>
  <Words>905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WYATT TECHNOLOGY CORPORATION</vt:lpstr>
    </vt:vector>
  </TitlesOfParts>
  <Company>Wyatt Technology Corp.</Company>
  <LinksUpToDate>false</LinksUpToDate>
  <CharactersWithSpaces>6594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WYATT TECHNOLOGY CORPORATION</dc:title>
  <dc:subject/>
  <dc:creator>Susan Schultz</dc:creator>
  <cp:keywords/>
  <dc:description/>
  <cp:lastModifiedBy>Sigrid Kuebler</cp:lastModifiedBy>
  <cp:revision>11</cp:revision>
  <cp:lastPrinted>2011-08-08T21:37:00Z</cp:lastPrinted>
  <dcterms:created xsi:type="dcterms:W3CDTF">2011-06-30T20:30:00Z</dcterms:created>
  <dcterms:modified xsi:type="dcterms:W3CDTF">2011-08-08T21:46:00Z</dcterms:modified>
</cp:coreProperties>
</file>