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2EE2" w:rsidRPr="009A2EE2" w:rsidRDefault="00BE71B7" w:rsidP="009A2EE2">
      <w:pPr>
        <w:pStyle w:val="Heading1"/>
        <w:jc w:val="center"/>
      </w:pPr>
      <w:r>
        <w:rPr>
          <w:noProof/>
        </w:rPr>
        <w:pict>
          <v:line id="_x0000_s1029" style="position:absolute;left:0;text-align:left;z-index:251657216" from="-1.95pt,-9pt" to="466.1pt,-8.95pt" strokeweight="2pt">
            <v:stroke startarrowwidth="narrow" startarrowlength="short" endarrowwidth="narrow" endarrowlength="short"/>
          </v:line>
        </w:pict>
      </w:r>
      <w:r w:rsidR="00030DBC" w:rsidRPr="009A2EE2">
        <w:t>Lab Accessory Part List</w:t>
      </w:r>
    </w:p>
    <w:p w:rsidR="00030DBC" w:rsidRPr="009A2EE2" w:rsidRDefault="00BE71B7">
      <w:pPr>
        <w:pStyle w:val="Heading1"/>
      </w:pPr>
      <w:r>
        <w:rPr>
          <w:noProof/>
        </w:rPr>
        <w:pict>
          <v:line id="_x0000_s1030" style="position:absolute;z-index:251658240" from="-1.95pt,5.25pt" to="467.7pt,5.3pt" strokeweight="2pt">
            <v:stroke startarrowwidth="narrow" startarrowlength="short" endarrowwidth="narrow" endarrowlength="short"/>
          </v:line>
        </w:pict>
      </w:r>
    </w:p>
    <w:p w:rsidR="006F4626" w:rsidRDefault="006F4626"/>
    <w:p w:rsidR="00276CCC" w:rsidRDefault="00030DBC">
      <w:r w:rsidRPr="009A2EE2">
        <w:t xml:space="preserve">Below are listed recommended accessories for various light scattering applications. </w:t>
      </w:r>
      <w:r w:rsidR="004708F1">
        <w:t xml:space="preserve"> </w:t>
      </w:r>
      <w:r w:rsidRPr="009A2EE2">
        <w:t xml:space="preserve">You can purchase the kits </w:t>
      </w:r>
      <w:r w:rsidR="00534C9F">
        <w:t xml:space="preserve">and SEC columns </w:t>
      </w:r>
      <w:r w:rsidRPr="009A2EE2">
        <w:t xml:space="preserve">directly from Wyatt Technology; other accessories you can buy from the listed distributors. </w:t>
      </w:r>
      <w:r w:rsidR="004708F1">
        <w:t xml:space="preserve"> </w:t>
      </w:r>
      <w:r w:rsidRPr="009A2EE2">
        <w:t>Phone numbers for the vendors are listed on the last page.</w:t>
      </w:r>
      <w:r w:rsidR="00645FE1">
        <w:t xml:space="preserve"> </w:t>
      </w:r>
    </w:p>
    <w:p w:rsidR="0004156B" w:rsidRDefault="0004156B">
      <w:pPr>
        <w:rPr>
          <w:b/>
        </w:rPr>
      </w:pPr>
    </w:p>
    <w:p w:rsidR="00030DBC" w:rsidRPr="00276CCC" w:rsidRDefault="00645FE1">
      <w:pPr>
        <w:rPr>
          <w:b/>
        </w:rPr>
      </w:pPr>
      <w:r w:rsidRPr="00276CCC">
        <w:rPr>
          <w:b/>
        </w:rPr>
        <w:t>Third party products are listed for your information only, Wyatt Technology is not responsible for the performance of products that are not sold by Wyatt Technology.</w:t>
      </w:r>
    </w:p>
    <w:p w:rsidR="00030DBC" w:rsidRPr="009A2EE2" w:rsidRDefault="00030DBC"/>
    <w:p w:rsidR="00030DBC" w:rsidRPr="00796FFB" w:rsidRDefault="00030DBC" w:rsidP="00B95F89">
      <w:pPr>
        <w:pStyle w:val="Heading3"/>
        <w:spacing w:before="240"/>
      </w:pPr>
      <w:r w:rsidRPr="00796FFB">
        <w:t>Wyatt Technology Kits: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29" w:type="dxa"/>
          <w:right w:w="115" w:type="dxa"/>
        </w:tblCellMar>
        <w:tblLook w:val="0000"/>
      </w:tblPr>
      <w:tblGrid>
        <w:gridCol w:w="1980"/>
        <w:gridCol w:w="3780"/>
        <w:gridCol w:w="3600"/>
      </w:tblGrid>
      <w:tr w:rsidR="00030DBC" w:rsidRPr="009A2EE2" w:rsidTr="00B95F89">
        <w:tc>
          <w:tcPr>
            <w:tcW w:w="1980" w:type="dxa"/>
          </w:tcPr>
          <w:p w:rsidR="00030DBC" w:rsidRPr="00D24F62" w:rsidRDefault="00030DBC">
            <w:pPr>
              <w:rPr>
                <w:b/>
                <w:sz w:val="22"/>
                <w:szCs w:val="22"/>
              </w:rPr>
            </w:pPr>
            <w:r w:rsidRPr="00D24F62">
              <w:rPr>
                <w:b/>
                <w:sz w:val="22"/>
                <w:szCs w:val="22"/>
              </w:rPr>
              <w:t>Name</w:t>
            </w:r>
          </w:p>
        </w:tc>
        <w:tc>
          <w:tcPr>
            <w:tcW w:w="3780" w:type="dxa"/>
          </w:tcPr>
          <w:p w:rsidR="00030DBC" w:rsidRPr="00D24F62" w:rsidRDefault="00030DBC">
            <w:pPr>
              <w:jc w:val="center"/>
              <w:rPr>
                <w:b/>
                <w:sz w:val="22"/>
                <w:szCs w:val="22"/>
              </w:rPr>
            </w:pPr>
            <w:r w:rsidRPr="00D24F62">
              <w:rPr>
                <w:b/>
                <w:sz w:val="22"/>
                <w:szCs w:val="22"/>
              </w:rPr>
              <w:t>Description</w:t>
            </w:r>
          </w:p>
        </w:tc>
        <w:tc>
          <w:tcPr>
            <w:tcW w:w="3600" w:type="dxa"/>
          </w:tcPr>
          <w:p w:rsidR="00030DBC" w:rsidRPr="00D24F62" w:rsidRDefault="00030DBC">
            <w:pPr>
              <w:jc w:val="center"/>
              <w:rPr>
                <w:b/>
                <w:sz w:val="22"/>
                <w:szCs w:val="22"/>
              </w:rPr>
            </w:pPr>
            <w:r w:rsidRPr="00D24F62">
              <w:rPr>
                <w:b/>
                <w:sz w:val="22"/>
                <w:szCs w:val="22"/>
              </w:rPr>
              <w:t>WTC Part #</w:t>
            </w:r>
          </w:p>
        </w:tc>
      </w:tr>
      <w:tr w:rsidR="00030DBC" w:rsidRPr="009A2EE2" w:rsidTr="00B95F89">
        <w:tc>
          <w:tcPr>
            <w:tcW w:w="1980" w:type="dxa"/>
          </w:tcPr>
          <w:p w:rsidR="00030DBC" w:rsidRPr="00D24F62" w:rsidRDefault="00030DBC">
            <w:pPr>
              <w:rPr>
                <w:sz w:val="22"/>
                <w:szCs w:val="22"/>
              </w:rPr>
            </w:pPr>
            <w:r w:rsidRPr="00D24F62">
              <w:rPr>
                <w:sz w:val="22"/>
                <w:szCs w:val="22"/>
              </w:rPr>
              <w:t>Cell Cleaning Kit</w:t>
            </w:r>
          </w:p>
        </w:tc>
        <w:tc>
          <w:tcPr>
            <w:tcW w:w="3780" w:type="dxa"/>
          </w:tcPr>
          <w:p w:rsidR="00030DBC" w:rsidRPr="00D24F62" w:rsidRDefault="00030DBC">
            <w:pPr>
              <w:rPr>
                <w:sz w:val="22"/>
                <w:szCs w:val="22"/>
              </w:rPr>
            </w:pPr>
            <w:r w:rsidRPr="00D24F62">
              <w:rPr>
                <w:sz w:val="22"/>
                <w:szCs w:val="22"/>
              </w:rPr>
              <w:t>Tweezers, lens tissue, dusting gas, wrist strap, spare o-rings</w:t>
            </w:r>
          </w:p>
        </w:tc>
        <w:tc>
          <w:tcPr>
            <w:tcW w:w="3600" w:type="dxa"/>
          </w:tcPr>
          <w:p w:rsidR="00030DBC" w:rsidRPr="00D24F62" w:rsidRDefault="00030DBC">
            <w:pPr>
              <w:jc w:val="center"/>
              <w:rPr>
                <w:sz w:val="22"/>
                <w:szCs w:val="22"/>
              </w:rPr>
            </w:pPr>
            <w:r w:rsidRPr="00D24F62">
              <w:rPr>
                <w:sz w:val="22"/>
                <w:szCs w:val="22"/>
              </w:rPr>
              <w:t>900001-21 (ambient)</w:t>
            </w:r>
          </w:p>
          <w:p w:rsidR="00030DBC" w:rsidRPr="00D24F62" w:rsidRDefault="00030DBC">
            <w:pPr>
              <w:jc w:val="center"/>
              <w:rPr>
                <w:sz w:val="22"/>
                <w:szCs w:val="22"/>
              </w:rPr>
            </w:pPr>
            <w:r w:rsidRPr="00D24F62">
              <w:rPr>
                <w:sz w:val="22"/>
                <w:szCs w:val="22"/>
              </w:rPr>
              <w:t xml:space="preserve">900001-22  (heated) </w:t>
            </w:r>
          </w:p>
        </w:tc>
      </w:tr>
      <w:tr w:rsidR="00030DBC" w:rsidRPr="009A2EE2" w:rsidTr="00B95F89">
        <w:tc>
          <w:tcPr>
            <w:tcW w:w="1980" w:type="dxa"/>
          </w:tcPr>
          <w:p w:rsidR="00030DBC" w:rsidRPr="00D24F62" w:rsidRDefault="00030DBC">
            <w:pPr>
              <w:rPr>
                <w:sz w:val="22"/>
                <w:szCs w:val="22"/>
              </w:rPr>
            </w:pPr>
            <w:r w:rsidRPr="00D24F62">
              <w:rPr>
                <w:sz w:val="22"/>
                <w:szCs w:val="22"/>
              </w:rPr>
              <w:t>In-Line Filter Kit</w:t>
            </w:r>
          </w:p>
        </w:tc>
        <w:tc>
          <w:tcPr>
            <w:tcW w:w="3780" w:type="dxa"/>
          </w:tcPr>
          <w:p w:rsidR="00030DBC" w:rsidRPr="00D24F62" w:rsidRDefault="00030DBC" w:rsidP="000D4E9C">
            <w:pPr>
              <w:rPr>
                <w:sz w:val="22"/>
                <w:szCs w:val="22"/>
              </w:rPr>
            </w:pPr>
            <w:r w:rsidRPr="00D24F62">
              <w:rPr>
                <w:sz w:val="22"/>
                <w:szCs w:val="22"/>
              </w:rPr>
              <w:t>In-line filter holder, fitting</w:t>
            </w:r>
            <w:r w:rsidR="000D4E9C" w:rsidRPr="00D24F62">
              <w:rPr>
                <w:sz w:val="22"/>
                <w:szCs w:val="22"/>
              </w:rPr>
              <w:t xml:space="preserve">s, filter membranes </w:t>
            </w:r>
          </w:p>
        </w:tc>
        <w:tc>
          <w:tcPr>
            <w:tcW w:w="3600" w:type="dxa"/>
          </w:tcPr>
          <w:p w:rsidR="00030DBC" w:rsidRPr="00D24F62" w:rsidRDefault="00030DBC">
            <w:pPr>
              <w:jc w:val="center"/>
              <w:rPr>
                <w:sz w:val="22"/>
                <w:szCs w:val="22"/>
              </w:rPr>
            </w:pPr>
            <w:r w:rsidRPr="00D24F62">
              <w:rPr>
                <w:sz w:val="22"/>
                <w:szCs w:val="22"/>
              </w:rPr>
              <w:t>900002</w:t>
            </w:r>
            <w:r w:rsidR="000D4E9C" w:rsidRPr="00D24F62">
              <w:rPr>
                <w:sz w:val="22"/>
                <w:szCs w:val="22"/>
              </w:rPr>
              <w:t>-1 (aqueous)</w:t>
            </w:r>
          </w:p>
          <w:p w:rsidR="000D4E9C" w:rsidRPr="00D24F62" w:rsidRDefault="000D4E9C">
            <w:pPr>
              <w:jc w:val="center"/>
              <w:rPr>
                <w:sz w:val="22"/>
                <w:szCs w:val="22"/>
              </w:rPr>
            </w:pPr>
            <w:r w:rsidRPr="00D24F62">
              <w:rPr>
                <w:sz w:val="22"/>
                <w:szCs w:val="22"/>
              </w:rPr>
              <w:t>900002-2 (organic)</w:t>
            </w:r>
          </w:p>
          <w:p w:rsidR="000D4E9C" w:rsidRPr="00D24F62" w:rsidRDefault="000D4E9C" w:rsidP="000D4E9C">
            <w:pPr>
              <w:jc w:val="center"/>
              <w:rPr>
                <w:sz w:val="22"/>
                <w:szCs w:val="22"/>
              </w:rPr>
            </w:pPr>
            <w:r w:rsidRPr="00D24F62">
              <w:rPr>
                <w:sz w:val="22"/>
                <w:szCs w:val="22"/>
              </w:rPr>
              <w:t>900002-3 (PTFE)</w:t>
            </w:r>
          </w:p>
        </w:tc>
      </w:tr>
      <w:tr w:rsidR="00030DBC" w:rsidRPr="009A2EE2" w:rsidTr="00B95F89">
        <w:tc>
          <w:tcPr>
            <w:tcW w:w="1980" w:type="dxa"/>
          </w:tcPr>
          <w:p w:rsidR="00030DBC" w:rsidRPr="00D24F62" w:rsidRDefault="00030DBC">
            <w:pPr>
              <w:rPr>
                <w:sz w:val="22"/>
                <w:szCs w:val="22"/>
              </w:rPr>
            </w:pPr>
            <w:r w:rsidRPr="00D24F62">
              <w:rPr>
                <w:sz w:val="22"/>
                <w:szCs w:val="22"/>
              </w:rPr>
              <w:t>Microbatch Kit</w:t>
            </w:r>
          </w:p>
        </w:tc>
        <w:tc>
          <w:tcPr>
            <w:tcW w:w="3780" w:type="dxa"/>
          </w:tcPr>
          <w:p w:rsidR="00030DBC" w:rsidRPr="00D24F62" w:rsidRDefault="00030DBC">
            <w:pPr>
              <w:rPr>
                <w:sz w:val="22"/>
                <w:szCs w:val="22"/>
              </w:rPr>
            </w:pPr>
            <w:r w:rsidRPr="00D24F62">
              <w:rPr>
                <w:sz w:val="22"/>
                <w:szCs w:val="22"/>
              </w:rPr>
              <w:t xml:space="preserve">Syringes, syringe filters (0.02 </w:t>
            </w:r>
            <w:r w:rsidRPr="00D24F62">
              <w:rPr>
                <w:sz w:val="22"/>
                <w:szCs w:val="22"/>
              </w:rPr>
              <w:sym w:font="Symbol" w:char="F06D"/>
            </w:r>
            <w:r w:rsidRPr="00D24F62">
              <w:rPr>
                <w:sz w:val="22"/>
                <w:szCs w:val="22"/>
              </w:rPr>
              <w:t>m), fittings, PEEK tubing</w:t>
            </w:r>
          </w:p>
        </w:tc>
        <w:tc>
          <w:tcPr>
            <w:tcW w:w="3600" w:type="dxa"/>
          </w:tcPr>
          <w:p w:rsidR="00030DBC" w:rsidRPr="00D24F62" w:rsidRDefault="00030DBC">
            <w:pPr>
              <w:jc w:val="center"/>
              <w:rPr>
                <w:sz w:val="22"/>
                <w:szCs w:val="22"/>
              </w:rPr>
            </w:pPr>
            <w:r w:rsidRPr="00D24F62">
              <w:rPr>
                <w:sz w:val="22"/>
                <w:szCs w:val="22"/>
              </w:rPr>
              <w:t>900003</w:t>
            </w:r>
          </w:p>
        </w:tc>
      </w:tr>
      <w:tr w:rsidR="00030DBC" w:rsidRPr="009A2EE2" w:rsidTr="00B95F89">
        <w:tc>
          <w:tcPr>
            <w:tcW w:w="1980" w:type="dxa"/>
          </w:tcPr>
          <w:p w:rsidR="00030DBC" w:rsidRPr="00D24F62" w:rsidRDefault="009A2EE2">
            <w:pPr>
              <w:rPr>
                <w:sz w:val="22"/>
                <w:szCs w:val="22"/>
              </w:rPr>
            </w:pPr>
            <w:r w:rsidRPr="00D24F62">
              <w:rPr>
                <w:sz w:val="22"/>
                <w:szCs w:val="22"/>
              </w:rPr>
              <w:t xml:space="preserve">DNDC Injection system </w:t>
            </w:r>
          </w:p>
        </w:tc>
        <w:tc>
          <w:tcPr>
            <w:tcW w:w="3780" w:type="dxa"/>
          </w:tcPr>
          <w:p w:rsidR="00030DBC" w:rsidRPr="00D24F62" w:rsidRDefault="00030DBC">
            <w:pPr>
              <w:rPr>
                <w:sz w:val="22"/>
                <w:szCs w:val="22"/>
              </w:rPr>
            </w:pPr>
            <w:r w:rsidRPr="00D24F62">
              <w:rPr>
                <w:sz w:val="22"/>
                <w:szCs w:val="22"/>
              </w:rPr>
              <w:t>Injection valve, 1 mL injection loop, syringes, PEEK tubing, fittings</w:t>
            </w:r>
          </w:p>
        </w:tc>
        <w:tc>
          <w:tcPr>
            <w:tcW w:w="3600" w:type="dxa"/>
          </w:tcPr>
          <w:p w:rsidR="00030DBC" w:rsidRPr="00D24F62" w:rsidRDefault="009A2EE2">
            <w:pPr>
              <w:jc w:val="center"/>
              <w:rPr>
                <w:sz w:val="22"/>
                <w:szCs w:val="22"/>
              </w:rPr>
            </w:pPr>
            <w:r w:rsidRPr="00D24F62">
              <w:rPr>
                <w:sz w:val="22"/>
                <w:szCs w:val="22"/>
              </w:rPr>
              <w:t>WISL-01</w:t>
            </w:r>
            <w:r w:rsidR="00796FFB" w:rsidRPr="00D24F62">
              <w:rPr>
                <w:sz w:val="22"/>
                <w:szCs w:val="22"/>
              </w:rPr>
              <w:t xml:space="preserve"> (low pressure)</w:t>
            </w:r>
          </w:p>
          <w:p w:rsidR="00796FFB" w:rsidRPr="00D24F62" w:rsidRDefault="009A2EE2" w:rsidP="00796FFB">
            <w:pPr>
              <w:jc w:val="center"/>
              <w:rPr>
                <w:sz w:val="22"/>
                <w:szCs w:val="22"/>
              </w:rPr>
            </w:pPr>
            <w:r w:rsidRPr="00D24F62">
              <w:rPr>
                <w:sz w:val="22"/>
                <w:szCs w:val="22"/>
              </w:rPr>
              <w:t>WISH-01</w:t>
            </w:r>
            <w:r w:rsidR="00796FFB" w:rsidRPr="00D24F62">
              <w:rPr>
                <w:sz w:val="22"/>
                <w:szCs w:val="22"/>
              </w:rPr>
              <w:t xml:space="preserve"> (high pressure)</w:t>
            </w:r>
          </w:p>
        </w:tc>
      </w:tr>
      <w:tr w:rsidR="004708F1" w:rsidRPr="009A2EE2" w:rsidTr="00B95F89">
        <w:tc>
          <w:tcPr>
            <w:tcW w:w="1980" w:type="dxa"/>
          </w:tcPr>
          <w:p w:rsidR="004708F1" w:rsidRPr="00D24F62" w:rsidRDefault="004708F1">
            <w:pPr>
              <w:rPr>
                <w:sz w:val="22"/>
                <w:szCs w:val="22"/>
              </w:rPr>
            </w:pPr>
            <w:r w:rsidRPr="00D24F62">
              <w:rPr>
                <w:sz w:val="22"/>
                <w:szCs w:val="22"/>
              </w:rPr>
              <w:t>RI Calibration Kit</w:t>
            </w:r>
          </w:p>
        </w:tc>
        <w:tc>
          <w:tcPr>
            <w:tcW w:w="3780" w:type="dxa"/>
          </w:tcPr>
          <w:p w:rsidR="004708F1" w:rsidRPr="00D24F62" w:rsidRDefault="004708F1">
            <w:pPr>
              <w:rPr>
                <w:sz w:val="22"/>
                <w:szCs w:val="22"/>
              </w:rPr>
            </w:pPr>
            <w:r w:rsidRPr="00D24F62">
              <w:rPr>
                <w:sz w:val="22"/>
                <w:szCs w:val="22"/>
              </w:rPr>
              <w:t>NaCl concentration standard set</w:t>
            </w:r>
          </w:p>
        </w:tc>
        <w:tc>
          <w:tcPr>
            <w:tcW w:w="3600" w:type="dxa"/>
          </w:tcPr>
          <w:p w:rsidR="004708F1" w:rsidRPr="00D24F62" w:rsidRDefault="004708F1">
            <w:pPr>
              <w:jc w:val="center"/>
              <w:rPr>
                <w:sz w:val="22"/>
                <w:szCs w:val="22"/>
              </w:rPr>
            </w:pPr>
            <w:r w:rsidRPr="00D24F62">
              <w:rPr>
                <w:sz w:val="22"/>
                <w:szCs w:val="22"/>
              </w:rPr>
              <w:t>P-8400</w:t>
            </w:r>
          </w:p>
        </w:tc>
      </w:tr>
      <w:tr w:rsidR="009A2EE2" w:rsidRPr="009A2EE2" w:rsidTr="00B95F89">
        <w:tc>
          <w:tcPr>
            <w:tcW w:w="1980" w:type="dxa"/>
          </w:tcPr>
          <w:p w:rsidR="009A2EE2" w:rsidRPr="00D24F62" w:rsidRDefault="009A2EE2">
            <w:pPr>
              <w:rPr>
                <w:sz w:val="22"/>
                <w:szCs w:val="22"/>
              </w:rPr>
            </w:pPr>
            <w:r w:rsidRPr="00D24F62">
              <w:rPr>
                <w:sz w:val="22"/>
                <w:szCs w:val="22"/>
              </w:rPr>
              <w:t>Orbit Recycling System</w:t>
            </w:r>
          </w:p>
        </w:tc>
        <w:tc>
          <w:tcPr>
            <w:tcW w:w="3780" w:type="dxa"/>
          </w:tcPr>
          <w:p w:rsidR="009A2EE2" w:rsidRPr="00D24F62" w:rsidRDefault="009A2EE2">
            <w:pPr>
              <w:rPr>
                <w:sz w:val="22"/>
                <w:szCs w:val="22"/>
              </w:rPr>
            </w:pPr>
            <w:r w:rsidRPr="00D24F62">
              <w:rPr>
                <w:sz w:val="22"/>
                <w:szCs w:val="22"/>
              </w:rPr>
              <w:t>Integrated and automated recycling of solvents</w:t>
            </w:r>
          </w:p>
        </w:tc>
        <w:tc>
          <w:tcPr>
            <w:tcW w:w="3600" w:type="dxa"/>
          </w:tcPr>
          <w:p w:rsidR="009A2EE2" w:rsidRPr="00D24F62" w:rsidRDefault="00796FFB">
            <w:pPr>
              <w:jc w:val="center"/>
              <w:rPr>
                <w:sz w:val="22"/>
                <w:szCs w:val="22"/>
              </w:rPr>
            </w:pPr>
            <w:r w:rsidRPr="00D24F62">
              <w:rPr>
                <w:sz w:val="22"/>
                <w:szCs w:val="22"/>
              </w:rPr>
              <w:t>WORB-01</w:t>
            </w:r>
          </w:p>
        </w:tc>
      </w:tr>
      <w:tr w:rsidR="00395D77" w:rsidRPr="009A2EE2" w:rsidTr="00B95F89">
        <w:tc>
          <w:tcPr>
            <w:tcW w:w="1980" w:type="dxa"/>
          </w:tcPr>
          <w:p w:rsidR="00395D77" w:rsidRPr="00D24F62" w:rsidRDefault="00796FFB" w:rsidP="00796FFB">
            <w:pPr>
              <w:rPr>
                <w:sz w:val="22"/>
                <w:szCs w:val="22"/>
              </w:rPr>
            </w:pPr>
            <w:r w:rsidRPr="00D24F62">
              <w:rPr>
                <w:sz w:val="22"/>
                <w:szCs w:val="22"/>
              </w:rPr>
              <w:t>COMET</w:t>
            </w:r>
          </w:p>
        </w:tc>
        <w:tc>
          <w:tcPr>
            <w:tcW w:w="3780" w:type="dxa"/>
          </w:tcPr>
          <w:p w:rsidR="00395D77" w:rsidRPr="00D24F62" w:rsidRDefault="00796FFB" w:rsidP="00796FFB">
            <w:pPr>
              <w:rPr>
                <w:sz w:val="22"/>
                <w:szCs w:val="22"/>
              </w:rPr>
            </w:pPr>
            <w:r w:rsidRPr="00D24F62">
              <w:rPr>
                <w:sz w:val="22"/>
                <w:szCs w:val="22"/>
              </w:rPr>
              <w:t>Sonicator Assembly f</w:t>
            </w:r>
            <w:r w:rsidR="00395D77" w:rsidRPr="00D24F62">
              <w:rPr>
                <w:sz w:val="22"/>
                <w:szCs w:val="22"/>
              </w:rPr>
              <w:t>or easy flow cell cleaning and maintenance</w:t>
            </w:r>
          </w:p>
        </w:tc>
        <w:tc>
          <w:tcPr>
            <w:tcW w:w="3600" w:type="dxa"/>
          </w:tcPr>
          <w:p w:rsidR="00395D77" w:rsidRPr="00D24F62" w:rsidRDefault="00796FFB">
            <w:pPr>
              <w:jc w:val="center"/>
              <w:rPr>
                <w:sz w:val="22"/>
                <w:szCs w:val="22"/>
              </w:rPr>
            </w:pPr>
            <w:r w:rsidRPr="00D24F62">
              <w:rPr>
                <w:sz w:val="22"/>
                <w:szCs w:val="22"/>
              </w:rPr>
              <w:t>WIC (internal, for HELEOS, TREOS)</w:t>
            </w:r>
          </w:p>
          <w:p w:rsidR="00796FFB" w:rsidRPr="00D24F62" w:rsidRDefault="00796FFB" w:rsidP="00796FFB">
            <w:pPr>
              <w:jc w:val="center"/>
              <w:rPr>
                <w:sz w:val="22"/>
                <w:szCs w:val="22"/>
              </w:rPr>
            </w:pPr>
            <w:r w:rsidRPr="00D24F62">
              <w:rPr>
                <w:sz w:val="22"/>
                <w:szCs w:val="22"/>
              </w:rPr>
              <w:t>WCT-01 (external, for EOS, Tristar)</w:t>
            </w:r>
          </w:p>
        </w:tc>
      </w:tr>
      <w:tr w:rsidR="00796FFB" w:rsidRPr="009A2EE2" w:rsidTr="00B95F89">
        <w:tc>
          <w:tcPr>
            <w:tcW w:w="1980" w:type="dxa"/>
          </w:tcPr>
          <w:p w:rsidR="00796FFB" w:rsidRPr="00D24F62" w:rsidRDefault="00796FFB">
            <w:pPr>
              <w:rPr>
                <w:sz w:val="22"/>
                <w:szCs w:val="22"/>
              </w:rPr>
            </w:pPr>
            <w:r w:rsidRPr="00D24F62">
              <w:rPr>
                <w:sz w:val="22"/>
                <w:szCs w:val="22"/>
              </w:rPr>
              <w:t>QELS</w:t>
            </w:r>
          </w:p>
        </w:tc>
        <w:tc>
          <w:tcPr>
            <w:tcW w:w="3780" w:type="dxa"/>
          </w:tcPr>
          <w:p w:rsidR="00796FFB" w:rsidRPr="00D24F62" w:rsidRDefault="00796FFB">
            <w:pPr>
              <w:rPr>
                <w:sz w:val="22"/>
                <w:szCs w:val="22"/>
              </w:rPr>
            </w:pPr>
            <w:r w:rsidRPr="00D24F62">
              <w:rPr>
                <w:sz w:val="22"/>
                <w:szCs w:val="22"/>
              </w:rPr>
              <w:t>Online QELS (DLS) module</w:t>
            </w:r>
          </w:p>
        </w:tc>
        <w:tc>
          <w:tcPr>
            <w:tcW w:w="3600" w:type="dxa"/>
          </w:tcPr>
          <w:p w:rsidR="00796FFB" w:rsidRPr="00D24F62" w:rsidRDefault="00796FFB" w:rsidP="00796FFB">
            <w:pPr>
              <w:jc w:val="center"/>
              <w:rPr>
                <w:sz w:val="22"/>
                <w:szCs w:val="22"/>
              </w:rPr>
            </w:pPr>
            <w:r w:rsidRPr="00D24F62">
              <w:rPr>
                <w:sz w:val="22"/>
                <w:szCs w:val="22"/>
              </w:rPr>
              <w:t>WIQ (internal, for HELEOS, TREOS)</w:t>
            </w:r>
          </w:p>
          <w:p w:rsidR="00796FFB" w:rsidRPr="00D24F62" w:rsidRDefault="00796FFB" w:rsidP="00796FFB">
            <w:pPr>
              <w:jc w:val="center"/>
              <w:rPr>
                <w:sz w:val="22"/>
                <w:szCs w:val="22"/>
              </w:rPr>
            </w:pPr>
            <w:r w:rsidRPr="00D24F62">
              <w:rPr>
                <w:sz w:val="22"/>
                <w:szCs w:val="22"/>
              </w:rPr>
              <w:t>WQ-04 (external, for EOS, Tristar)</w:t>
            </w:r>
          </w:p>
        </w:tc>
      </w:tr>
      <w:tr w:rsidR="00395D77" w:rsidRPr="009A2EE2" w:rsidTr="00B95F89">
        <w:tc>
          <w:tcPr>
            <w:tcW w:w="1980" w:type="dxa"/>
          </w:tcPr>
          <w:p w:rsidR="00395D77" w:rsidRPr="00D24F62" w:rsidRDefault="00395D77">
            <w:pPr>
              <w:rPr>
                <w:sz w:val="22"/>
                <w:szCs w:val="22"/>
              </w:rPr>
            </w:pPr>
            <w:r w:rsidRPr="00D24F62">
              <w:rPr>
                <w:sz w:val="22"/>
                <w:szCs w:val="22"/>
              </w:rPr>
              <w:t>MicroCUVETTE Assembly Kit</w:t>
            </w:r>
          </w:p>
        </w:tc>
        <w:tc>
          <w:tcPr>
            <w:tcW w:w="3780" w:type="dxa"/>
          </w:tcPr>
          <w:p w:rsidR="00395D77" w:rsidRPr="00D24F62" w:rsidRDefault="00395D77">
            <w:pPr>
              <w:rPr>
                <w:sz w:val="22"/>
                <w:szCs w:val="22"/>
              </w:rPr>
            </w:pPr>
            <w:r w:rsidRPr="00D24F62">
              <w:rPr>
                <w:sz w:val="22"/>
                <w:szCs w:val="22"/>
              </w:rPr>
              <w:t>For microbatch work with a DAWN or miniDAWN (includes one microCUVETTE vial)</w:t>
            </w:r>
          </w:p>
        </w:tc>
        <w:tc>
          <w:tcPr>
            <w:tcW w:w="3600" w:type="dxa"/>
          </w:tcPr>
          <w:p w:rsidR="00395D77" w:rsidRPr="00D24F62" w:rsidRDefault="00796FFB">
            <w:pPr>
              <w:jc w:val="center"/>
              <w:rPr>
                <w:sz w:val="22"/>
                <w:szCs w:val="22"/>
              </w:rPr>
            </w:pPr>
            <w:r w:rsidRPr="00D24F62">
              <w:rPr>
                <w:sz w:val="22"/>
                <w:szCs w:val="22"/>
              </w:rPr>
              <w:t>WMC-01</w:t>
            </w:r>
          </w:p>
        </w:tc>
      </w:tr>
      <w:tr w:rsidR="004708F1" w:rsidRPr="009A2EE2" w:rsidTr="00B95F89">
        <w:tc>
          <w:tcPr>
            <w:tcW w:w="1980" w:type="dxa"/>
          </w:tcPr>
          <w:p w:rsidR="004708F1" w:rsidRPr="00D24F62" w:rsidRDefault="004708F1" w:rsidP="00746920">
            <w:pPr>
              <w:rPr>
                <w:sz w:val="22"/>
                <w:szCs w:val="22"/>
              </w:rPr>
            </w:pPr>
            <w:r w:rsidRPr="00D24F62">
              <w:rPr>
                <w:sz w:val="22"/>
                <w:szCs w:val="22"/>
              </w:rPr>
              <w:t>MicroCUVETTE</w:t>
            </w:r>
          </w:p>
        </w:tc>
        <w:tc>
          <w:tcPr>
            <w:tcW w:w="3780" w:type="dxa"/>
          </w:tcPr>
          <w:p w:rsidR="004708F1" w:rsidRPr="00D24F62" w:rsidRDefault="004708F1" w:rsidP="00746920">
            <w:pPr>
              <w:rPr>
                <w:sz w:val="22"/>
                <w:szCs w:val="22"/>
              </w:rPr>
            </w:pPr>
            <w:r w:rsidRPr="00D24F62">
              <w:rPr>
                <w:sz w:val="22"/>
                <w:szCs w:val="22"/>
              </w:rPr>
              <w:t>Vial (spare for DAWN or miniDAWN)</w:t>
            </w:r>
          </w:p>
        </w:tc>
        <w:tc>
          <w:tcPr>
            <w:tcW w:w="3600" w:type="dxa"/>
          </w:tcPr>
          <w:p w:rsidR="004708F1" w:rsidRPr="00D24F62" w:rsidRDefault="004708F1" w:rsidP="00746920">
            <w:pPr>
              <w:jc w:val="center"/>
              <w:rPr>
                <w:sz w:val="22"/>
                <w:szCs w:val="22"/>
              </w:rPr>
            </w:pPr>
            <w:r w:rsidRPr="00D24F62">
              <w:rPr>
                <w:sz w:val="22"/>
                <w:szCs w:val="22"/>
              </w:rPr>
              <w:t>212114</w:t>
            </w:r>
          </w:p>
        </w:tc>
      </w:tr>
      <w:tr w:rsidR="004708F1" w:rsidRPr="009A2EE2" w:rsidTr="00B95F89">
        <w:tc>
          <w:tcPr>
            <w:tcW w:w="1980" w:type="dxa"/>
          </w:tcPr>
          <w:p w:rsidR="004708F1" w:rsidRPr="00D24F62" w:rsidRDefault="004708F1" w:rsidP="00746920">
            <w:pPr>
              <w:rPr>
                <w:sz w:val="22"/>
                <w:szCs w:val="22"/>
              </w:rPr>
            </w:pPr>
            <w:r w:rsidRPr="00D24F62">
              <w:rPr>
                <w:sz w:val="22"/>
                <w:szCs w:val="22"/>
              </w:rPr>
              <w:t>Nanofilter Kit</w:t>
            </w:r>
          </w:p>
        </w:tc>
        <w:tc>
          <w:tcPr>
            <w:tcW w:w="3780" w:type="dxa"/>
          </w:tcPr>
          <w:p w:rsidR="004708F1" w:rsidRPr="00D24F62" w:rsidRDefault="004708F1" w:rsidP="00746920">
            <w:pPr>
              <w:rPr>
                <w:sz w:val="22"/>
                <w:szCs w:val="22"/>
              </w:rPr>
            </w:pPr>
            <w:r w:rsidRPr="00D24F62">
              <w:rPr>
                <w:sz w:val="22"/>
                <w:szCs w:val="22"/>
              </w:rPr>
              <w:t>For use w/ microcuvette</w:t>
            </w:r>
          </w:p>
        </w:tc>
        <w:tc>
          <w:tcPr>
            <w:tcW w:w="3600" w:type="dxa"/>
          </w:tcPr>
          <w:p w:rsidR="004708F1" w:rsidRPr="00D24F62" w:rsidRDefault="004708F1" w:rsidP="00746920">
            <w:pPr>
              <w:jc w:val="center"/>
              <w:rPr>
                <w:sz w:val="22"/>
                <w:szCs w:val="22"/>
              </w:rPr>
            </w:pPr>
            <w:r w:rsidRPr="00D24F62">
              <w:rPr>
                <w:sz w:val="22"/>
                <w:szCs w:val="22"/>
              </w:rPr>
              <w:t>WNF-01</w:t>
            </w:r>
          </w:p>
        </w:tc>
      </w:tr>
    </w:tbl>
    <w:p w:rsidR="00232405" w:rsidRPr="009A2EE2" w:rsidRDefault="00232405"/>
    <w:p w:rsidR="0004156B" w:rsidRDefault="0004156B">
      <w:pPr>
        <w:rPr>
          <w:b/>
          <w:sz w:val="28"/>
        </w:rPr>
      </w:pPr>
      <w:r>
        <w:br w:type="page"/>
      </w:r>
    </w:p>
    <w:p w:rsidR="00232405" w:rsidRDefault="00232405" w:rsidP="00AE288A">
      <w:pPr>
        <w:pStyle w:val="Heading3"/>
        <w:spacing w:before="120"/>
      </w:pPr>
      <w:r>
        <w:lastRenderedPageBreak/>
        <w:t xml:space="preserve">Wyatt Technology SEC </w:t>
      </w:r>
      <w:r w:rsidR="00CD54F4">
        <w:t>C</w:t>
      </w:r>
      <w:r>
        <w:t>olumns for Proteins:</w:t>
      </w:r>
    </w:p>
    <w:tbl>
      <w:tblPr>
        <w:tblW w:w="936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2565"/>
        <w:gridCol w:w="2565"/>
        <w:gridCol w:w="1440"/>
        <w:gridCol w:w="2790"/>
      </w:tblGrid>
      <w:tr w:rsidR="0004156B" w:rsidRPr="00D24F62" w:rsidTr="0004156B">
        <w:trPr>
          <w:trHeight w:val="368"/>
        </w:trPr>
        <w:tc>
          <w:tcPr>
            <w:tcW w:w="2565" w:type="dxa"/>
            <w:vAlign w:val="bottom"/>
          </w:tcPr>
          <w:p w:rsidR="0004156B" w:rsidRPr="0066182E" w:rsidRDefault="0004156B" w:rsidP="00B95F89">
            <w:pPr>
              <w:jc w:val="center"/>
              <w:rPr>
                <w:b/>
                <w:color w:val="000000"/>
                <w:szCs w:val="22"/>
              </w:rPr>
            </w:pPr>
            <w:r>
              <w:rPr>
                <w:b/>
                <w:color w:val="000000"/>
                <w:szCs w:val="22"/>
              </w:rPr>
              <w:t xml:space="preserve">For </w:t>
            </w:r>
            <w:r w:rsidR="00B95F89">
              <w:rPr>
                <w:b/>
                <w:color w:val="000000"/>
                <w:szCs w:val="22"/>
              </w:rPr>
              <w:t>S</w:t>
            </w:r>
            <w:r>
              <w:rPr>
                <w:b/>
                <w:color w:val="000000"/>
                <w:szCs w:val="22"/>
              </w:rPr>
              <w:t xml:space="preserve">oluble and </w:t>
            </w:r>
            <w:r w:rsidR="00B95F89">
              <w:rPr>
                <w:b/>
                <w:color w:val="000000"/>
                <w:szCs w:val="22"/>
              </w:rPr>
              <w:t>H</w:t>
            </w:r>
            <w:r>
              <w:rPr>
                <w:b/>
                <w:color w:val="000000"/>
                <w:szCs w:val="22"/>
              </w:rPr>
              <w:t xml:space="preserve">ydrophilic </w:t>
            </w:r>
            <w:r w:rsidR="00B95F89">
              <w:rPr>
                <w:b/>
                <w:color w:val="000000"/>
                <w:szCs w:val="22"/>
              </w:rPr>
              <w:t>P</w:t>
            </w:r>
            <w:r>
              <w:rPr>
                <w:b/>
                <w:color w:val="000000"/>
                <w:szCs w:val="22"/>
              </w:rPr>
              <w:t>roteins</w:t>
            </w:r>
          </w:p>
        </w:tc>
        <w:tc>
          <w:tcPr>
            <w:tcW w:w="2565" w:type="dxa"/>
          </w:tcPr>
          <w:p w:rsidR="0004156B" w:rsidRPr="0066182E" w:rsidRDefault="0004156B" w:rsidP="00B95F89">
            <w:pPr>
              <w:jc w:val="center"/>
              <w:rPr>
                <w:b/>
                <w:color w:val="000000"/>
                <w:szCs w:val="22"/>
              </w:rPr>
            </w:pPr>
            <w:r>
              <w:rPr>
                <w:b/>
                <w:color w:val="000000"/>
                <w:szCs w:val="22"/>
              </w:rPr>
              <w:t xml:space="preserve">For </w:t>
            </w:r>
            <w:r w:rsidRPr="0004156B">
              <w:rPr>
                <w:b/>
                <w:color w:val="000000"/>
                <w:szCs w:val="22"/>
              </w:rPr>
              <w:t xml:space="preserve">Membrane Proteins and other </w:t>
            </w:r>
            <w:r w:rsidR="00B95F89">
              <w:rPr>
                <w:b/>
                <w:color w:val="000000"/>
                <w:szCs w:val="22"/>
              </w:rPr>
              <w:t>H</w:t>
            </w:r>
            <w:r w:rsidRPr="0004156B">
              <w:rPr>
                <w:b/>
                <w:color w:val="000000"/>
                <w:szCs w:val="22"/>
              </w:rPr>
              <w:t xml:space="preserve">ydrophobic </w:t>
            </w:r>
            <w:r w:rsidR="00B95F89">
              <w:rPr>
                <w:b/>
                <w:color w:val="000000"/>
                <w:szCs w:val="22"/>
              </w:rPr>
              <w:t>P</w:t>
            </w:r>
            <w:r w:rsidRPr="0004156B">
              <w:rPr>
                <w:b/>
                <w:color w:val="000000"/>
                <w:szCs w:val="22"/>
              </w:rPr>
              <w:t>roteins</w:t>
            </w:r>
          </w:p>
        </w:tc>
        <w:tc>
          <w:tcPr>
            <w:tcW w:w="1440" w:type="dxa"/>
            <w:vAlign w:val="bottom"/>
          </w:tcPr>
          <w:p w:rsidR="0004156B" w:rsidRPr="0066182E" w:rsidRDefault="0004156B" w:rsidP="00B95F89">
            <w:pPr>
              <w:jc w:val="center"/>
              <w:rPr>
                <w:b/>
                <w:color w:val="000000"/>
                <w:szCs w:val="22"/>
              </w:rPr>
            </w:pPr>
            <w:r w:rsidRPr="0066182E">
              <w:rPr>
                <w:b/>
                <w:color w:val="000000"/>
                <w:szCs w:val="22"/>
              </w:rPr>
              <w:t xml:space="preserve">Pore </w:t>
            </w:r>
            <w:r w:rsidR="00B95F89">
              <w:rPr>
                <w:b/>
                <w:color w:val="000000"/>
                <w:szCs w:val="22"/>
              </w:rPr>
              <w:t>S</w:t>
            </w:r>
            <w:r w:rsidRPr="0066182E">
              <w:rPr>
                <w:b/>
                <w:color w:val="000000"/>
                <w:szCs w:val="22"/>
              </w:rPr>
              <w:t>ize</w:t>
            </w:r>
          </w:p>
        </w:tc>
        <w:tc>
          <w:tcPr>
            <w:tcW w:w="2790" w:type="dxa"/>
            <w:vAlign w:val="bottom"/>
          </w:tcPr>
          <w:p w:rsidR="0004156B" w:rsidRPr="0066182E" w:rsidRDefault="0004156B" w:rsidP="00232405">
            <w:pPr>
              <w:jc w:val="center"/>
              <w:rPr>
                <w:b/>
                <w:color w:val="000000"/>
                <w:szCs w:val="22"/>
              </w:rPr>
            </w:pPr>
            <w:r w:rsidRPr="0066182E">
              <w:rPr>
                <w:b/>
                <w:color w:val="000000"/>
                <w:szCs w:val="22"/>
              </w:rPr>
              <w:t>Protein MW Range [Da]</w:t>
            </w:r>
          </w:p>
        </w:tc>
      </w:tr>
      <w:tr w:rsidR="0004156B" w:rsidRPr="00D24F62" w:rsidTr="0004156B">
        <w:trPr>
          <w:trHeight w:val="343"/>
        </w:trPr>
        <w:tc>
          <w:tcPr>
            <w:tcW w:w="2565" w:type="dxa"/>
            <w:vAlign w:val="bottom"/>
          </w:tcPr>
          <w:p w:rsidR="0004156B" w:rsidRPr="0066182E" w:rsidRDefault="0004156B" w:rsidP="0004156B">
            <w:pPr>
              <w:rPr>
                <w:bCs/>
                <w:color w:val="000000" w:themeColor="text1"/>
                <w:sz w:val="22"/>
                <w:szCs w:val="22"/>
              </w:rPr>
            </w:pPr>
            <w:r w:rsidRPr="0066182E">
              <w:rPr>
                <w:bCs/>
                <w:color w:val="000000" w:themeColor="text1"/>
                <w:sz w:val="22"/>
                <w:szCs w:val="22"/>
              </w:rPr>
              <w:t>WTC-01</w:t>
            </w:r>
            <w:r>
              <w:rPr>
                <w:bCs/>
                <w:color w:val="000000" w:themeColor="text1"/>
                <w:sz w:val="22"/>
                <w:szCs w:val="22"/>
              </w:rPr>
              <w:t>0</w:t>
            </w:r>
            <w:r w:rsidRPr="0066182E">
              <w:rPr>
                <w:bCs/>
                <w:color w:val="000000" w:themeColor="text1"/>
                <w:sz w:val="22"/>
                <w:szCs w:val="22"/>
              </w:rPr>
              <w:t>S5</w:t>
            </w:r>
          </w:p>
        </w:tc>
        <w:tc>
          <w:tcPr>
            <w:tcW w:w="2565" w:type="dxa"/>
            <w:vAlign w:val="bottom"/>
          </w:tcPr>
          <w:p w:rsidR="0004156B" w:rsidRPr="0066182E" w:rsidRDefault="0004156B" w:rsidP="0004156B">
            <w:pPr>
              <w:rPr>
                <w:bCs/>
                <w:color w:val="000000" w:themeColor="text1"/>
                <w:sz w:val="22"/>
                <w:szCs w:val="22"/>
              </w:rPr>
            </w:pPr>
            <w:r w:rsidRPr="0066182E">
              <w:rPr>
                <w:bCs/>
                <w:color w:val="000000" w:themeColor="text1"/>
                <w:sz w:val="22"/>
                <w:szCs w:val="22"/>
              </w:rPr>
              <w:t>WTC-</w:t>
            </w:r>
            <w:r>
              <w:rPr>
                <w:bCs/>
                <w:color w:val="000000" w:themeColor="text1"/>
                <w:sz w:val="22"/>
                <w:szCs w:val="22"/>
              </w:rPr>
              <w:t>MP</w:t>
            </w:r>
            <w:r w:rsidRPr="0066182E">
              <w:rPr>
                <w:bCs/>
                <w:color w:val="000000" w:themeColor="text1"/>
                <w:sz w:val="22"/>
                <w:szCs w:val="22"/>
              </w:rPr>
              <w:t>01</w:t>
            </w:r>
            <w:r>
              <w:rPr>
                <w:bCs/>
                <w:color w:val="000000" w:themeColor="text1"/>
                <w:sz w:val="22"/>
                <w:szCs w:val="22"/>
              </w:rPr>
              <w:t>0</w:t>
            </w:r>
            <w:r w:rsidRPr="0066182E">
              <w:rPr>
                <w:bCs/>
                <w:color w:val="000000" w:themeColor="text1"/>
                <w:sz w:val="22"/>
                <w:szCs w:val="22"/>
              </w:rPr>
              <w:t>S5</w:t>
            </w:r>
          </w:p>
        </w:tc>
        <w:tc>
          <w:tcPr>
            <w:tcW w:w="1440" w:type="dxa"/>
            <w:vAlign w:val="bottom"/>
          </w:tcPr>
          <w:p w:rsidR="0004156B" w:rsidRPr="0066182E" w:rsidRDefault="0004156B" w:rsidP="0004156B">
            <w:pPr>
              <w:jc w:val="center"/>
              <w:rPr>
                <w:color w:val="000000"/>
                <w:sz w:val="22"/>
                <w:szCs w:val="22"/>
              </w:rPr>
            </w:pPr>
            <w:r w:rsidRPr="0066182E">
              <w:rPr>
                <w:color w:val="000000"/>
                <w:sz w:val="22"/>
                <w:szCs w:val="22"/>
              </w:rPr>
              <w:t>1</w:t>
            </w:r>
            <w:r>
              <w:rPr>
                <w:color w:val="000000"/>
                <w:sz w:val="22"/>
                <w:szCs w:val="22"/>
              </w:rPr>
              <w:t>0</w:t>
            </w:r>
            <w:r w:rsidRPr="0066182E">
              <w:rPr>
                <w:color w:val="000000"/>
                <w:sz w:val="22"/>
                <w:szCs w:val="22"/>
              </w:rPr>
              <w:t>0 Å</w:t>
            </w:r>
          </w:p>
        </w:tc>
        <w:tc>
          <w:tcPr>
            <w:tcW w:w="2790" w:type="dxa"/>
            <w:vAlign w:val="bottom"/>
          </w:tcPr>
          <w:p w:rsidR="0004156B" w:rsidRPr="0066182E" w:rsidRDefault="0004156B" w:rsidP="0004156B">
            <w:pPr>
              <w:jc w:val="center"/>
              <w:rPr>
                <w:color w:val="000000"/>
                <w:sz w:val="22"/>
                <w:szCs w:val="22"/>
              </w:rPr>
            </w:pPr>
            <w:r>
              <w:rPr>
                <w:color w:val="000000"/>
                <w:sz w:val="22"/>
                <w:szCs w:val="22"/>
              </w:rPr>
              <w:t>1</w:t>
            </w:r>
            <w:r w:rsidRPr="0066182E">
              <w:rPr>
                <w:color w:val="000000"/>
                <w:sz w:val="22"/>
                <w:szCs w:val="22"/>
              </w:rPr>
              <w:t>00 - 1</w:t>
            </w:r>
            <w:r>
              <w:rPr>
                <w:color w:val="000000"/>
                <w:sz w:val="22"/>
                <w:szCs w:val="22"/>
              </w:rPr>
              <w:t>0</w:t>
            </w:r>
            <w:r w:rsidRPr="0066182E">
              <w:rPr>
                <w:color w:val="000000"/>
                <w:sz w:val="22"/>
                <w:szCs w:val="22"/>
              </w:rPr>
              <w:t>0,000</w:t>
            </w:r>
          </w:p>
        </w:tc>
      </w:tr>
      <w:tr w:rsidR="0004156B" w:rsidRPr="00D24F62" w:rsidTr="0004156B">
        <w:trPr>
          <w:trHeight w:val="343"/>
        </w:trPr>
        <w:tc>
          <w:tcPr>
            <w:tcW w:w="2565" w:type="dxa"/>
            <w:vAlign w:val="bottom"/>
          </w:tcPr>
          <w:p w:rsidR="0004156B" w:rsidRPr="0066182E" w:rsidRDefault="0004156B" w:rsidP="00232405">
            <w:pPr>
              <w:rPr>
                <w:bCs/>
                <w:color w:val="000000" w:themeColor="text1"/>
                <w:sz w:val="22"/>
                <w:szCs w:val="22"/>
              </w:rPr>
            </w:pPr>
            <w:r w:rsidRPr="0066182E">
              <w:rPr>
                <w:bCs/>
                <w:color w:val="000000" w:themeColor="text1"/>
                <w:sz w:val="22"/>
                <w:szCs w:val="22"/>
              </w:rPr>
              <w:t>WTC-015S5</w:t>
            </w:r>
          </w:p>
        </w:tc>
        <w:tc>
          <w:tcPr>
            <w:tcW w:w="2565" w:type="dxa"/>
            <w:vAlign w:val="bottom"/>
          </w:tcPr>
          <w:p w:rsidR="0004156B" w:rsidRPr="0066182E" w:rsidRDefault="0004156B" w:rsidP="0004156B">
            <w:pPr>
              <w:rPr>
                <w:bCs/>
                <w:color w:val="000000" w:themeColor="text1"/>
                <w:sz w:val="22"/>
                <w:szCs w:val="22"/>
              </w:rPr>
            </w:pPr>
            <w:r w:rsidRPr="0066182E">
              <w:rPr>
                <w:bCs/>
                <w:color w:val="000000" w:themeColor="text1"/>
                <w:sz w:val="22"/>
                <w:szCs w:val="22"/>
              </w:rPr>
              <w:t>WTC-</w:t>
            </w:r>
            <w:r>
              <w:rPr>
                <w:bCs/>
                <w:color w:val="000000" w:themeColor="text1"/>
                <w:sz w:val="22"/>
                <w:szCs w:val="22"/>
              </w:rPr>
              <w:t>MP</w:t>
            </w:r>
            <w:r w:rsidRPr="0066182E">
              <w:rPr>
                <w:bCs/>
                <w:color w:val="000000" w:themeColor="text1"/>
                <w:sz w:val="22"/>
                <w:szCs w:val="22"/>
              </w:rPr>
              <w:t>015S5</w:t>
            </w:r>
          </w:p>
        </w:tc>
        <w:tc>
          <w:tcPr>
            <w:tcW w:w="1440" w:type="dxa"/>
            <w:vAlign w:val="bottom"/>
          </w:tcPr>
          <w:p w:rsidR="0004156B" w:rsidRPr="0066182E" w:rsidRDefault="0004156B" w:rsidP="00232405">
            <w:pPr>
              <w:jc w:val="center"/>
              <w:rPr>
                <w:color w:val="000000"/>
                <w:sz w:val="22"/>
                <w:szCs w:val="22"/>
              </w:rPr>
            </w:pPr>
            <w:r w:rsidRPr="0066182E">
              <w:rPr>
                <w:color w:val="000000"/>
                <w:sz w:val="22"/>
                <w:szCs w:val="22"/>
              </w:rPr>
              <w:t>150 Å</w:t>
            </w:r>
          </w:p>
        </w:tc>
        <w:tc>
          <w:tcPr>
            <w:tcW w:w="2790" w:type="dxa"/>
            <w:vAlign w:val="bottom"/>
          </w:tcPr>
          <w:p w:rsidR="0004156B" w:rsidRPr="0066182E" w:rsidRDefault="0004156B" w:rsidP="00232405">
            <w:pPr>
              <w:jc w:val="center"/>
              <w:rPr>
                <w:color w:val="000000"/>
                <w:sz w:val="22"/>
                <w:szCs w:val="22"/>
              </w:rPr>
            </w:pPr>
            <w:r w:rsidRPr="0066182E">
              <w:rPr>
                <w:color w:val="000000"/>
                <w:sz w:val="22"/>
                <w:szCs w:val="22"/>
              </w:rPr>
              <w:t>500 - 150,000</w:t>
            </w:r>
          </w:p>
        </w:tc>
      </w:tr>
      <w:tr w:rsidR="0004156B" w:rsidRPr="00D24F62" w:rsidTr="0004156B">
        <w:trPr>
          <w:trHeight w:val="343"/>
        </w:trPr>
        <w:tc>
          <w:tcPr>
            <w:tcW w:w="2565" w:type="dxa"/>
            <w:vAlign w:val="bottom"/>
          </w:tcPr>
          <w:p w:rsidR="0004156B" w:rsidRPr="0066182E" w:rsidRDefault="0004156B" w:rsidP="00232405">
            <w:pPr>
              <w:rPr>
                <w:bCs/>
                <w:color w:val="000000" w:themeColor="text1"/>
                <w:sz w:val="22"/>
                <w:szCs w:val="22"/>
              </w:rPr>
            </w:pPr>
            <w:r w:rsidRPr="0066182E">
              <w:rPr>
                <w:bCs/>
                <w:color w:val="000000" w:themeColor="text1"/>
                <w:sz w:val="22"/>
                <w:szCs w:val="22"/>
              </w:rPr>
              <w:t>WTC-030S5</w:t>
            </w:r>
          </w:p>
        </w:tc>
        <w:tc>
          <w:tcPr>
            <w:tcW w:w="2565" w:type="dxa"/>
            <w:vAlign w:val="bottom"/>
          </w:tcPr>
          <w:p w:rsidR="0004156B" w:rsidRPr="0066182E" w:rsidRDefault="0004156B" w:rsidP="0004156B">
            <w:pPr>
              <w:rPr>
                <w:bCs/>
                <w:color w:val="000000" w:themeColor="text1"/>
                <w:sz w:val="22"/>
                <w:szCs w:val="22"/>
              </w:rPr>
            </w:pPr>
            <w:r w:rsidRPr="0066182E">
              <w:rPr>
                <w:bCs/>
                <w:color w:val="000000" w:themeColor="text1"/>
                <w:sz w:val="22"/>
                <w:szCs w:val="22"/>
              </w:rPr>
              <w:t>WTC-</w:t>
            </w:r>
            <w:r>
              <w:rPr>
                <w:bCs/>
                <w:color w:val="000000" w:themeColor="text1"/>
                <w:sz w:val="22"/>
                <w:szCs w:val="22"/>
              </w:rPr>
              <w:t>MP</w:t>
            </w:r>
            <w:r w:rsidRPr="0066182E">
              <w:rPr>
                <w:bCs/>
                <w:color w:val="000000" w:themeColor="text1"/>
                <w:sz w:val="22"/>
                <w:szCs w:val="22"/>
              </w:rPr>
              <w:t>030S5</w:t>
            </w:r>
          </w:p>
        </w:tc>
        <w:tc>
          <w:tcPr>
            <w:tcW w:w="1440" w:type="dxa"/>
            <w:vAlign w:val="bottom"/>
          </w:tcPr>
          <w:p w:rsidR="0004156B" w:rsidRPr="0066182E" w:rsidRDefault="0004156B" w:rsidP="00232405">
            <w:pPr>
              <w:jc w:val="center"/>
              <w:rPr>
                <w:color w:val="000000"/>
                <w:sz w:val="22"/>
                <w:szCs w:val="22"/>
              </w:rPr>
            </w:pPr>
            <w:r w:rsidRPr="0066182E">
              <w:rPr>
                <w:color w:val="000000"/>
                <w:sz w:val="22"/>
                <w:szCs w:val="22"/>
              </w:rPr>
              <w:t>300 Å</w:t>
            </w:r>
          </w:p>
        </w:tc>
        <w:tc>
          <w:tcPr>
            <w:tcW w:w="2790" w:type="dxa"/>
            <w:vAlign w:val="bottom"/>
          </w:tcPr>
          <w:p w:rsidR="0004156B" w:rsidRPr="0066182E" w:rsidRDefault="0004156B" w:rsidP="00232405">
            <w:pPr>
              <w:jc w:val="center"/>
              <w:rPr>
                <w:color w:val="000000"/>
                <w:sz w:val="22"/>
                <w:szCs w:val="22"/>
              </w:rPr>
            </w:pPr>
            <w:r w:rsidRPr="0066182E">
              <w:rPr>
                <w:color w:val="000000"/>
                <w:sz w:val="22"/>
                <w:szCs w:val="22"/>
              </w:rPr>
              <w:t>5,000 - 1,250,000</w:t>
            </w:r>
          </w:p>
        </w:tc>
      </w:tr>
      <w:tr w:rsidR="0004156B" w:rsidRPr="00D24F62" w:rsidTr="0004156B">
        <w:trPr>
          <w:trHeight w:val="343"/>
        </w:trPr>
        <w:tc>
          <w:tcPr>
            <w:tcW w:w="2565" w:type="dxa"/>
            <w:vAlign w:val="bottom"/>
          </w:tcPr>
          <w:p w:rsidR="0004156B" w:rsidRPr="0066182E" w:rsidRDefault="0004156B" w:rsidP="00232405">
            <w:pPr>
              <w:rPr>
                <w:bCs/>
                <w:color w:val="000000" w:themeColor="text1"/>
                <w:sz w:val="22"/>
                <w:szCs w:val="22"/>
              </w:rPr>
            </w:pPr>
            <w:r w:rsidRPr="0066182E">
              <w:rPr>
                <w:bCs/>
                <w:color w:val="000000" w:themeColor="text1"/>
                <w:sz w:val="22"/>
                <w:szCs w:val="22"/>
              </w:rPr>
              <w:t>WTC-05</w:t>
            </w:r>
            <w:r>
              <w:rPr>
                <w:bCs/>
                <w:color w:val="000000" w:themeColor="text1"/>
                <w:sz w:val="22"/>
                <w:szCs w:val="22"/>
              </w:rPr>
              <w:t>0</w:t>
            </w:r>
            <w:r w:rsidRPr="0066182E">
              <w:rPr>
                <w:bCs/>
                <w:color w:val="000000" w:themeColor="text1"/>
                <w:sz w:val="22"/>
                <w:szCs w:val="22"/>
              </w:rPr>
              <w:t>S5</w:t>
            </w:r>
          </w:p>
        </w:tc>
        <w:tc>
          <w:tcPr>
            <w:tcW w:w="2565" w:type="dxa"/>
            <w:vAlign w:val="bottom"/>
          </w:tcPr>
          <w:p w:rsidR="0004156B" w:rsidRPr="0066182E" w:rsidRDefault="0004156B" w:rsidP="0004156B">
            <w:pPr>
              <w:rPr>
                <w:bCs/>
                <w:color w:val="000000" w:themeColor="text1"/>
                <w:sz w:val="22"/>
                <w:szCs w:val="22"/>
              </w:rPr>
            </w:pPr>
            <w:r w:rsidRPr="0066182E">
              <w:rPr>
                <w:bCs/>
                <w:color w:val="000000" w:themeColor="text1"/>
                <w:sz w:val="22"/>
                <w:szCs w:val="22"/>
              </w:rPr>
              <w:t>WTC-</w:t>
            </w:r>
            <w:r>
              <w:rPr>
                <w:bCs/>
                <w:color w:val="000000" w:themeColor="text1"/>
                <w:sz w:val="22"/>
                <w:szCs w:val="22"/>
              </w:rPr>
              <w:t>MP</w:t>
            </w:r>
            <w:r w:rsidRPr="0066182E">
              <w:rPr>
                <w:bCs/>
                <w:color w:val="000000" w:themeColor="text1"/>
                <w:sz w:val="22"/>
                <w:szCs w:val="22"/>
              </w:rPr>
              <w:t>05</w:t>
            </w:r>
            <w:r>
              <w:rPr>
                <w:bCs/>
                <w:color w:val="000000" w:themeColor="text1"/>
                <w:sz w:val="22"/>
                <w:szCs w:val="22"/>
              </w:rPr>
              <w:t>0</w:t>
            </w:r>
            <w:r w:rsidRPr="0066182E">
              <w:rPr>
                <w:bCs/>
                <w:color w:val="000000" w:themeColor="text1"/>
                <w:sz w:val="22"/>
                <w:szCs w:val="22"/>
              </w:rPr>
              <w:t>S5</w:t>
            </w:r>
          </w:p>
        </w:tc>
        <w:tc>
          <w:tcPr>
            <w:tcW w:w="1440" w:type="dxa"/>
            <w:vAlign w:val="bottom"/>
          </w:tcPr>
          <w:p w:rsidR="0004156B" w:rsidRPr="0066182E" w:rsidRDefault="0004156B" w:rsidP="00232405">
            <w:pPr>
              <w:jc w:val="center"/>
              <w:rPr>
                <w:color w:val="000000"/>
                <w:sz w:val="22"/>
                <w:szCs w:val="22"/>
              </w:rPr>
            </w:pPr>
            <w:r w:rsidRPr="0066182E">
              <w:rPr>
                <w:color w:val="000000"/>
                <w:sz w:val="22"/>
                <w:szCs w:val="22"/>
              </w:rPr>
              <w:t>500 Å</w:t>
            </w:r>
          </w:p>
        </w:tc>
        <w:tc>
          <w:tcPr>
            <w:tcW w:w="2790" w:type="dxa"/>
            <w:vAlign w:val="bottom"/>
          </w:tcPr>
          <w:p w:rsidR="0004156B" w:rsidRPr="0066182E" w:rsidRDefault="0004156B" w:rsidP="00232405">
            <w:pPr>
              <w:jc w:val="center"/>
              <w:rPr>
                <w:color w:val="000000"/>
                <w:sz w:val="22"/>
                <w:szCs w:val="22"/>
              </w:rPr>
            </w:pPr>
            <w:r w:rsidRPr="0066182E">
              <w:rPr>
                <w:color w:val="000000"/>
                <w:sz w:val="22"/>
                <w:szCs w:val="22"/>
              </w:rPr>
              <w:t>15,000 - 5,000,000</w:t>
            </w:r>
          </w:p>
        </w:tc>
      </w:tr>
      <w:tr w:rsidR="0004156B" w:rsidRPr="00D24F62" w:rsidTr="0004156B">
        <w:trPr>
          <w:trHeight w:val="343"/>
        </w:trPr>
        <w:tc>
          <w:tcPr>
            <w:tcW w:w="2565" w:type="dxa"/>
            <w:vAlign w:val="bottom"/>
          </w:tcPr>
          <w:p w:rsidR="0004156B" w:rsidRPr="0066182E" w:rsidRDefault="0004156B" w:rsidP="00232405">
            <w:pPr>
              <w:rPr>
                <w:bCs/>
                <w:color w:val="000000" w:themeColor="text1"/>
                <w:sz w:val="22"/>
                <w:szCs w:val="22"/>
              </w:rPr>
            </w:pPr>
            <w:r w:rsidRPr="0066182E">
              <w:rPr>
                <w:bCs/>
                <w:color w:val="000000" w:themeColor="text1"/>
                <w:sz w:val="22"/>
                <w:szCs w:val="22"/>
              </w:rPr>
              <w:t>WTC-100S5</w:t>
            </w:r>
          </w:p>
        </w:tc>
        <w:tc>
          <w:tcPr>
            <w:tcW w:w="2565" w:type="dxa"/>
            <w:vAlign w:val="bottom"/>
          </w:tcPr>
          <w:p w:rsidR="0004156B" w:rsidRPr="0066182E" w:rsidRDefault="0004156B" w:rsidP="0004156B">
            <w:pPr>
              <w:rPr>
                <w:bCs/>
                <w:color w:val="000000" w:themeColor="text1"/>
                <w:sz w:val="22"/>
                <w:szCs w:val="22"/>
              </w:rPr>
            </w:pPr>
            <w:r w:rsidRPr="0066182E">
              <w:rPr>
                <w:bCs/>
                <w:color w:val="000000" w:themeColor="text1"/>
                <w:sz w:val="22"/>
                <w:szCs w:val="22"/>
              </w:rPr>
              <w:t>WTC-</w:t>
            </w:r>
            <w:r>
              <w:rPr>
                <w:bCs/>
                <w:color w:val="000000" w:themeColor="text1"/>
                <w:sz w:val="22"/>
                <w:szCs w:val="22"/>
              </w:rPr>
              <w:t>MP</w:t>
            </w:r>
            <w:r w:rsidRPr="0066182E">
              <w:rPr>
                <w:bCs/>
                <w:color w:val="000000" w:themeColor="text1"/>
                <w:sz w:val="22"/>
                <w:szCs w:val="22"/>
              </w:rPr>
              <w:t>100S5</w:t>
            </w:r>
          </w:p>
        </w:tc>
        <w:tc>
          <w:tcPr>
            <w:tcW w:w="1440" w:type="dxa"/>
            <w:vAlign w:val="bottom"/>
          </w:tcPr>
          <w:p w:rsidR="0004156B" w:rsidRPr="0066182E" w:rsidRDefault="0004156B" w:rsidP="00232405">
            <w:pPr>
              <w:jc w:val="center"/>
              <w:rPr>
                <w:color w:val="000000"/>
                <w:sz w:val="22"/>
                <w:szCs w:val="22"/>
              </w:rPr>
            </w:pPr>
            <w:r w:rsidRPr="0066182E">
              <w:rPr>
                <w:color w:val="000000"/>
                <w:sz w:val="22"/>
                <w:szCs w:val="22"/>
              </w:rPr>
              <w:t>1000 Å</w:t>
            </w:r>
          </w:p>
        </w:tc>
        <w:tc>
          <w:tcPr>
            <w:tcW w:w="2790" w:type="dxa"/>
            <w:vAlign w:val="bottom"/>
          </w:tcPr>
          <w:p w:rsidR="0004156B" w:rsidRPr="0066182E" w:rsidRDefault="0004156B" w:rsidP="00232405">
            <w:pPr>
              <w:jc w:val="center"/>
              <w:rPr>
                <w:color w:val="000000"/>
                <w:sz w:val="22"/>
                <w:szCs w:val="22"/>
              </w:rPr>
            </w:pPr>
            <w:r w:rsidRPr="0066182E">
              <w:rPr>
                <w:color w:val="000000"/>
                <w:sz w:val="22"/>
                <w:szCs w:val="22"/>
              </w:rPr>
              <w:t>50,000 - 7,500,000</w:t>
            </w:r>
          </w:p>
        </w:tc>
      </w:tr>
      <w:tr w:rsidR="0004156B" w:rsidRPr="00D24F62" w:rsidTr="0004156B">
        <w:trPr>
          <w:trHeight w:val="343"/>
        </w:trPr>
        <w:tc>
          <w:tcPr>
            <w:tcW w:w="2565" w:type="dxa"/>
            <w:vAlign w:val="bottom"/>
          </w:tcPr>
          <w:p w:rsidR="0004156B" w:rsidRPr="0066182E" w:rsidRDefault="0004156B" w:rsidP="00AE288A">
            <w:pPr>
              <w:rPr>
                <w:bCs/>
                <w:color w:val="000000" w:themeColor="text1"/>
                <w:sz w:val="22"/>
                <w:szCs w:val="22"/>
              </w:rPr>
            </w:pPr>
            <w:r w:rsidRPr="0066182E">
              <w:rPr>
                <w:bCs/>
                <w:color w:val="000000" w:themeColor="text1"/>
                <w:sz w:val="22"/>
                <w:szCs w:val="22"/>
              </w:rPr>
              <w:t>WTC-</w:t>
            </w:r>
            <w:r>
              <w:rPr>
                <w:bCs/>
                <w:color w:val="000000" w:themeColor="text1"/>
                <w:sz w:val="22"/>
                <w:szCs w:val="22"/>
              </w:rPr>
              <w:t>2</w:t>
            </w:r>
            <w:r w:rsidRPr="0066182E">
              <w:rPr>
                <w:bCs/>
                <w:color w:val="000000" w:themeColor="text1"/>
                <w:sz w:val="22"/>
                <w:szCs w:val="22"/>
              </w:rPr>
              <w:t>00S5</w:t>
            </w:r>
          </w:p>
        </w:tc>
        <w:tc>
          <w:tcPr>
            <w:tcW w:w="2565" w:type="dxa"/>
            <w:vAlign w:val="bottom"/>
          </w:tcPr>
          <w:p w:rsidR="0004156B" w:rsidRPr="0066182E" w:rsidRDefault="0004156B" w:rsidP="0004156B">
            <w:pPr>
              <w:rPr>
                <w:bCs/>
                <w:color w:val="000000" w:themeColor="text1"/>
                <w:sz w:val="22"/>
                <w:szCs w:val="22"/>
              </w:rPr>
            </w:pPr>
            <w:r w:rsidRPr="0066182E">
              <w:rPr>
                <w:bCs/>
                <w:color w:val="000000" w:themeColor="text1"/>
                <w:sz w:val="22"/>
                <w:szCs w:val="22"/>
              </w:rPr>
              <w:t>WTC-</w:t>
            </w:r>
            <w:r>
              <w:rPr>
                <w:bCs/>
                <w:color w:val="000000" w:themeColor="text1"/>
                <w:sz w:val="22"/>
                <w:szCs w:val="22"/>
              </w:rPr>
              <w:t>2</w:t>
            </w:r>
            <w:r w:rsidRPr="0066182E">
              <w:rPr>
                <w:bCs/>
                <w:color w:val="000000" w:themeColor="text1"/>
                <w:sz w:val="22"/>
                <w:szCs w:val="22"/>
              </w:rPr>
              <w:t>00</w:t>
            </w:r>
            <w:r>
              <w:rPr>
                <w:bCs/>
                <w:color w:val="000000" w:themeColor="text1"/>
                <w:sz w:val="22"/>
                <w:szCs w:val="22"/>
              </w:rPr>
              <w:t>MP</w:t>
            </w:r>
            <w:r w:rsidRPr="0066182E">
              <w:rPr>
                <w:bCs/>
                <w:color w:val="000000" w:themeColor="text1"/>
                <w:sz w:val="22"/>
                <w:szCs w:val="22"/>
              </w:rPr>
              <w:t>S5</w:t>
            </w:r>
          </w:p>
        </w:tc>
        <w:tc>
          <w:tcPr>
            <w:tcW w:w="1440" w:type="dxa"/>
            <w:vAlign w:val="bottom"/>
          </w:tcPr>
          <w:p w:rsidR="0004156B" w:rsidRPr="0066182E" w:rsidRDefault="0004156B" w:rsidP="00232405">
            <w:pPr>
              <w:jc w:val="center"/>
              <w:rPr>
                <w:color w:val="000000"/>
                <w:sz w:val="22"/>
                <w:szCs w:val="22"/>
              </w:rPr>
            </w:pPr>
            <w:r>
              <w:rPr>
                <w:color w:val="000000"/>
                <w:sz w:val="22"/>
                <w:szCs w:val="22"/>
              </w:rPr>
              <w:t>2</w:t>
            </w:r>
            <w:r w:rsidRPr="0066182E">
              <w:rPr>
                <w:color w:val="000000"/>
                <w:sz w:val="22"/>
                <w:szCs w:val="22"/>
              </w:rPr>
              <w:t>000 Å</w:t>
            </w:r>
          </w:p>
        </w:tc>
        <w:tc>
          <w:tcPr>
            <w:tcW w:w="2790" w:type="dxa"/>
            <w:vAlign w:val="bottom"/>
          </w:tcPr>
          <w:p w:rsidR="0004156B" w:rsidRPr="0066182E" w:rsidRDefault="0004156B" w:rsidP="00232405">
            <w:pPr>
              <w:jc w:val="center"/>
              <w:rPr>
                <w:color w:val="000000"/>
                <w:sz w:val="22"/>
                <w:szCs w:val="22"/>
              </w:rPr>
            </w:pPr>
            <w:r w:rsidRPr="00AE288A">
              <w:rPr>
                <w:color w:val="000000"/>
                <w:sz w:val="22"/>
                <w:szCs w:val="22"/>
              </w:rPr>
              <w:t>250,000 - &gt;10,000,000</w:t>
            </w:r>
          </w:p>
        </w:tc>
      </w:tr>
    </w:tbl>
    <w:p w:rsidR="00CF6FAE" w:rsidRDefault="00232405" w:rsidP="00645FE1">
      <w:pPr>
        <w:pStyle w:val="Heading3"/>
        <w:spacing w:before="120"/>
        <w:rPr>
          <w:b w:val="0"/>
          <w:sz w:val="24"/>
          <w:szCs w:val="24"/>
        </w:rPr>
      </w:pPr>
      <w:r w:rsidRPr="00232405">
        <w:rPr>
          <w:b w:val="0"/>
          <w:sz w:val="24"/>
          <w:szCs w:val="24"/>
        </w:rPr>
        <w:t>These columns are 7.8x300 mm, packed with 5 µm coated silica beads. Narrow columns and columns with different particles size and pore size are also available.</w:t>
      </w:r>
      <w:r w:rsidR="00CF6FAE">
        <w:rPr>
          <w:b w:val="0"/>
          <w:sz w:val="24"/>
          <w:szCs w:val="24"/>
        </w:rPr>
        <w:t xml:space="preserve"> </w:t>
      </w:r>
    </w:p>
    <w:p w:rsidR="00232405" w:rsidRPr="00232405" w:rsidRDefault="00CF6FAE" w:rsidP="00CF6FAE">
      <w:pPr>
        <w:pStyle w:val="Heading3"/>
        <w:spacing w:before="120" w:after="0"/>
        <w:rPr>
          <w:b w:val="0"/>
          <w:sz w:val="24"/>
          <w:szCs w:val="24"/>
        </w:rPr>
      </w:pPr>
      <w:r>
        <w:rPr>
          <w:b w:val="0"/>
          <w:sz w:val="24"/>
          <w:szCs w:val="24"/>
        </w:rPr>
        <w:t>Guard columns are available for each of the columns above.</w:t>
      </w:r>
    </w:p>
    <w:p w:rsidR="00232405" w:rsidRDefault="00232405" w:rsidP="00A42FFA">
      <w:pPr>
        <w:spacing w:before="240"/>
        <w:rPr>
          <w:b/>
          <w:sz w:val="28"/>
        </w:rPr>
      </w:pPr>
    </w:p>
    <w:p w:rsidR="00030DBC" w:rsidRPr="009A2EE2" w:rsidRDefault="00030DBC" w:rsidP="00796FFB">
      <w:pPr>
        <w:pStyle w:val="Heading3"/>
        <w:rPr>
          <w:sz w:val="24"/>
        </w:rPr>
      </w:pPr>
      <w:r w:rsidRPr="009A2EE2">
        <w:t>Syringe filters</w:t>
      </w:r>
      <w:r w:rsidRPr="009A2EE2">
        <w:rPr>
          <w:sz w:val="24"/>
        </w:rPr>
        <w:t xml:space="preserve">:  </w:t>
      </w:r>
    </w:p>
    <w:tbl>
      <w:tblPr>
        <w:tblW w:w="8838"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2358"/>
        <w:gridCol w:w="1920"/>
        <w:gridCol w:w="1410"/>
        <w:gridCol w:w="1440"/>
        <w:gridCol w:w="1710"/>
      </w:tblGrid>
      <w:tr w:rsidR="00E80D8A" w:rsidRPr="009A2EE2" w:rsidTr="00796FFB">
        <w:trPr>
          <w:trHeight w:val="551"/>
        </w:trPr>
        <w:tc>
          <w:tcPr>
            <w:tcW w:w="2358" w:type="dxa"/>
          </w:tcPr>
          <w:p w:rsidR="00E80D8A" w:rsidRPr="00D24F62" w:rsidRDefault="00E80D8A">
            <w:pPr>
              <w:rPr>
                <w:b/>
                <w:sz w:val="22"/>
                <w:szCs w:val="22"/>
              </w:rPr>
            </w:pPr>
            <w:r w:rsidRPr="00D24F62">
              <w:rPr>
                <w:b/>
                <w:sz w:val="22"/>
                <w:szCs w:val="22"/>
              </w:rPr>
              <w:t>Name</w:t>
            </w:r>
          </w:p>
        </w:tc>
        <w:tc>
          <w:tcPr>
            <w:tcW w:w="1920" w:type="dxa"/>
          </w:tcPr>
          <w:p w:rsidR="00E80D8A" w:rsidRPr="00D24F62" w:rsidRDefault="00E80D8A">
            <w:pPr>
              <w:jc w:val="center"/>
              <w:rPr>
                <w:b/>
                <w:sz w:val="22"/>
                <w:szCs w:val="22"/>
              </w:rPr>
            </w:pPr>
            <w:r w:rsidRPr="00D24F62">
              <w:rPr>
                <w:b/>
                <w:sz w:val="22"/>
                <w:szCs w:val="22"/>
              </w:rPr>
              <w:t>Filter Material</w:t>
            </w:r>
          </w:p>
        </w:tc>
        <w:tc>
          <w:tcPr>
            <w:tcW w:w="1410" w:type="dxa"/>
          </w:tcPr>
          <w:p w:rsidR="00E80D8A" w:rsidRPr="00D24F62" w:rsidRDefault="00E80D8A">
            <w:pPr>
              <w:jc w:val="center"/>
              <w:rPr>
                <w:b/>
                <w:sz w:val="22"/>
                <w:szCs w:val="22"/>
              </w:rPr>
            </w:pPr>
            <w:r w:rsidRPr="00D24F62">
              <w:rPr>
                <w:b/>
                <w:sz w:val="22"/>
                <w:szCs w:val="22"/>
              </w:rPr>
              <w:t>Diameter (mm)</w:t>
            </w:r>
          </w:p>
        </w:tc>
        <w:tc>
          <w:tcPr>
            <w:tcW w:w="1440" w:type="dxa"/>
          </w:tcPr>
          <w:p w:rsidR="00E80D8A" w:rsidRPr="00D24F62" w:rsidRDefault="00E80D8A">
            <w:pPr>
              <w:jc w:val="center"/>
              <w:rPr>
                <w:b/>
                <w:sz w:val="22"/>
                <w:szCs w:val="22"/>
              </w:rPr>
            </w:pPr>
            <w:r w:rsidRPr="00D24F62">
              <w:rPr>
                <w:b/>
                <w:sz w:val="22"/>
                <w:szCs w:val="22"/>
              </w:rPr>
              <w:t>Pore Size (</w:t>
            </w:r>
            <w:r w:rsidRPr="00D24F62">
              <w:rPr>
                <w:b/>
                <w:sz w:val="22"/>
                <w:szCs w:val="22"/>
              </w:rPr>
              <w:sym w:font="Symbol" w:char="F06D"/>
            </w:r>
            <w:r w:rsidRPr="00D24F62">
              <w:rPr>
                <w:b/>
                <w:sz w:val="22"/>
                <w:szCs w:val="22"/>
              </w:rPr>
              <w:t>m)</w:t>
            </w:r>
          </w:p>
        </w:tc>
        <w:tc>
          <w:tcPr>
            <w:tcW w:w="1710" w:type="dxa"/>
          </w:tcPr>
          <w:p w:rsidR="00E80D8A" w:rsidRPr="00D24F62" w:rsidRDefault="00E80D8A">
            <w:pPr>
              <w:jc w:val="center"/>
              <w:rPr>
                <w:b/>
                <w:sz w:val="22"/>
                <w:szCs w:val="22"/>
              </w:rPr>
            </w:pPr>
            <w:r w:rsidRPr="00D24F62">
              <w:rPr>
                <w:b/>
                <w:sz w:val="22"/>
                <w:szCs w:val="22"/>
              </w:rPr>
              <w:t>Manufacturer Part #</w:t>
            </w:r>
          </w:p>
        </w:tc>
      </w:tr>
      <w:tr w:rsidR="00E80D8A" w:rsidRPr="009A2EE2" w:rsidTr="00796FFB">
        <w:trPr>
          <w:trHeight w:val="283"/>
        </w:trPr>
        <w:tc>
          <w:tcPr>
            <w:tcW w:w="2358" w:type="dxa"/>
          </w:tcPr>
          <w:p w:rsidR="00E80D8A" w:rsidRPr="00D24F62" w:rsidRDefault="00E80D8A">
            <w:pPr>
              <w:rPr>
                <w:sz w:val="22"/>
                <w:szCs w:val="22"/>
              </w:rPr>
            </w:pPr>
            <w:r w:rsidRPr="00D24F62">
              <w:rPr>
                <w:sz w:val="22"/>
                <w:szCs w:val="22"/>
              </w:rPr>
              <w:t>Whatman Anotop 10</w:t>
            </w:r>
          </w:p>
        </w:tc>
        <w:tc>
          <w:tcPr>
            <w:tcW w:w="1920" w:type="dxa"/>
          </w:tcPr>
          <w:p w:rsidR="00E80D8A" w:rsidRPr="00D24F62" w:rsidRDefault="00E80D8A">
            <w:pPr>
              <w:jc w:val="center"/>
              <w:rPr>
                <w:sz w:val="22"/>
                <w:szCs w:val="22"/>
              </w:rPr>
            </w:pPr>
            <w:r w:rsidRPr="00D24F62">
              <w:rPr>
                <w:sz w:val="22"/>
                <w:szCs w:val="22"/>
              </w:rPr>
              <w:t>inorganic</w:t>
            </w:r>
          </w:p>
        </w:tc>
        <w:tc>
          <w:tcPr>
            <w:tcW w:w="1410" w:type="dxa"/>
          </w:tcPr>
          <w:p w:rsidR="00E80D8A" w:rsidRPr="00D24F62" w:rsidRDefault="00E80D8A">
            <w:pPr>
              <w:jc w:val="center"/>
              <w:rPr>
                <w:sz w:val="22"/>
                <w:szCs w:val="22"/>
              </w:rPr>
            </w:pPr>
            <w:r w:rsidRPr="00D24F62">
              <w:rPr>
                <w:sz w:val="22"/>
                <w:szCs w:val="22"/>
              </w:rPr>
              <w:t>10</w:t>
            </w:r>
          </w:p>
        </w:tc>
        <w:tc>
          <w:tcPr>
            <w:tcW w:w="1440" w:type="dxa"/>
          </w:tcPr>
          <w:p w:rsidR="00E80D8A" w:rsidRPr="00D24F62" w:rsidRDefault="00E80D8A" w:rsidP="00E80D8A">
            <w:pPr>
              <w:jc w:val="center"/>
              <w:rPr>
                <w:sz w:val="22"/>
                <w:szCs w:val="22"/>
              </w:rPr>
            </w:pPr>
            <w:r w:rsidRPr="00D24F62">
              <w:rPr>
                <w:sz w:val="22"/>
                <w:szCs w:val="22"/>
              </w:rPr>
              <w:t>0.02</w:t>
            </w:r>
          </w:p>
        </w:tc>
        <w:tc>
          <w:tcPr>
            <w:tcW w:w="1710" w:type="dxa"/>
          </w:tcPr>
          <w:p w:rsidR="00E80D8A" w:rsidRPr="00D24F62" w:rsidRDefault="00E80D8A">
            <w:pPr>
              <w:jc w:val="center"/>
              <w:rPr>
                <w:sz w:val="22"/>
                <w:szCs w:val="22"/>
              </w:rPr>
            </w:pPr>
            <w:r w:rsidRPr="00D24F62">
              <w:rPr>
                <w:sz w:val="22"/>
                <w:szCs w:val="22"/>
              </w:rPr>
              <w:t>6809-1002</w:t>
            </w:r>
          </w:p>
        </w:tc>
      </w:tr>
      <w:tr w:rsidR="00E80D8A" w:rsidRPr="009A2EE2" w:rsidTr="00796FFB">
        <w:trPr>
          <w:trHeight w:val="283"/>
        </w:trPr>
        <w:tc>
          <w:tcPr>
            <w:tcW w:w="2358" w:type="dxa"/>
          </w:tcPr>
          <w:p w:rsidR="00E80D8A" w:rsidRPr="00D24F62" w:rsidRDefault="00E80D8A">
            <w:pPr>
              <w:rPr>
                <w:sz w:val="22"/>
                <w:szCs w:val="22"/>
              </w:rPr>
            </w:pPr>
            <w:r w:rsidRPr="00D24F62">
              <w:rPr>
                <w:sz w:val="22"/>
                <w:szCs w:val="22"/>
              </w:rPr>
              <w:t>Whatman Anotop 10</w:t>
            </w:r>
          </w:p>
        </w:tc>
        <w:tc>
          <w:tcPr>
            <w:tcW w:w="1920" w:type="dxa"/>
          </w:tcPr>
          <w:p w:rsidR="00E80D8A" w:rsidRPr="00D24F62" w:rsidRDefault="00E80D8A">
            <w:pPr>
              <w:jc w:val="center"/>
              <w:rPr>
                <w:sz w:val="22"/>
                <w:szCs w:val="22"/>
              </w:rPr>
            </w:pPr>
            <w:r w:rsidRPr="00D24F62">
              <w:rPr>
                <w:sz w:val="22"/>
                <w:szCs w:val="22"/>
              </w:rPr>
              <w:t>inorganic</w:t>
            </w:r>
          </w:p>
        </w:tc>
        <w:tc>
          <w:tcPr>
            <w:tcW w:w="1410" w:type="dxa"/>
          </w:tcPr>
          <w:p w:rsidR="00E80D8A" w:rsidRPr="00D24F62" w:rsidRDefault="00E80D8A">
            <w:pPr>
              <w:jc w:val="center"/>
              <w:rPr>
                <w:sz w:val="22"/>
                <w:szCs w:val="22"/>
              </w:rPr>
            </w:pPr>
            <w:r w:rsidRPr="00D24F62">
              <w:rPr>
                <w:sz w:val="22"/>
                <w:szCs w:val="22"/>
              </w:rPr>
              <w:t>10</w:t>
            </w:r>
          </w:p>
        </w:tc>
        <w:tc>
          <w:tcPr>
            <w:tcW w:w="1440" w:type="dxa"/>
          </w:tcPr>
          <w:p w:rsidR="00E80D8A" w:rsidRPr="00D24F62" w:rsidRDefault="00E80D8A" w:rsidP="00E80D8A">
            <w:pPr>
              <w:jc w:val="center"/>
              <w:rPr>
                <w:sz w:val="22"/>
                <w:szCs w:val="22"/>
              </w:rPr>
            </w:pPr>
            <w:r w:rsidRPr="00D24F62">
              <w:rPr>
                <w:sz w:val="22"/>
                <w:szCs w:val="22"/>
              </w:rPr>
              <w:t>0.10</w:t>
            </w:r>
          </w:p>
        </w:tc>
        <w:tc>
          <w:tcPr>
            <w:tcW w:w="1710" w:type="dxa"/>
          </w:tcPr>
          <w:p w:rsidR="00E80D8A" w:rsidRPr="00D24F62" w:rsidRDefault="00E80D8A">
            <w:pPr>
              <w:jc w:val="center"/>
              <w:rPr>
                <w:sz w:val="22"/>
                <w:szCs w:val="22"/>
              </w:rPr>
            </w:pPr>
            <w:r w:rsidRPr="00D24F62">
              <w:rPr>
                <w:sz w:val="22"/>
                <w:szCs w:val="22"/>
              </w:rPr>
              <w:t>6809-1012</w:t>
            </w:r>
          </w:p>
        </w:tc>
      </w:tr>
      <w:tr w:rsidR="00E80D8A" w:rsidRPr="009A2EE2" w:rsidTr="00796FFB">
        <w:trPr>
          <w:trHeight w:val="283"/>
        </w:trPr>
        <w:tc>
          <w:tcPr>
            <w:tcW w:w="2358" w:type="dxa"/>
          </w:tcPr>
          <w:p w:rsidR="00E80D8A" w:rsidRPr="00D24F62" w:rsidRDefault="00E80D8A">
            <w:pPr>
              <w:rPr>
                <w:sz w:val="22"/>
                <w:szCs w:val="22"/>
              </w:rPr>
            </w:pPr>
            <w:r w:rsidRPr="00D24F62">
              <w:rPr>
                <w:sz w:val="22"/>
                <w:szCs w:val="22"/>
              </w:rPr>
              <w:t>Whatman Anotop 10</w:t>
            </w:r>
          </w:p>
        </w:tc>
        <w:tc>
          <w:tcPr>
            <w:tcW w:w="1920" w:type="dxa"/>
          </w:tcPr>
          <w:p w:rsidR="00E80D8A" w:rsidRPr="00D24F62" w:rsidRDefault="00E80D8A">
            <w:pPr>
              <w:jc w:val="center"/>
              <w:rPr>
                <w:sz w:val="22"/>
                <w:szCs w:val="22"/>
              </w:rPr>
            </w:pPr>
            <w:r w:rsidRPr="00D24F62">
              <w:rPr>
                <w:sz w:val="22"/>
                <w:szCs w:val="22"/>
              </w:rPr>
              <w:t>inorganic</w:t>
            </w:r>
          </w:p>
        </w:tc>
        <w:tc>
          <w:tcPr>
            <w:tcW w:w="1410" w:type="dxa"/>
          </w:tcPr>
          <w:p w:rsidR="00E80D8A" w:rsidRPr="00D24F62" w:rsidRDefault="00E80D8A">
            <w:pPr>
              <w:jc w:val="center"/>
              <w:rPr>
                <w:sz w:val="22"/>
                <w:szCs w:val="22"/>
              </w:rPr>
            </w:pPr>
            <w:r w:rsidRPr="00D24F62">
              <w:rPr>
                <w:sz w:val="22"/>
                <w:szCs w:val="22"/>
              </w:rPr>
              <w:t>10</w:t>
            </w:r>
          </w:p>
        </w:tc>
        <w:tc>
          <w:tcPr>
            <w:tcW w:w="1440" w:type="dxa"/>
          </w:tcPr>
          <w:p w:rsidR="00E80D8A" w:rsidRPr="00D24F62" w:rsidRDefault="00E80D8A" w:rsidP="00E80D8A">
            <w:pPr>
              <w:jc w:val="center"/>
              <w:rPr>
                <w:sz w:val="22"/>
                <w:szCs w:val="22"/>
              </w:rPr>
            </w:pPr>
            <w:r w:rsidRPr="00D24F62">
              <w:rPr>
                <w:sz w:val="22"/>
                <w:szCs w:val="22"/>
              </w:rPr>
              <w:t>0.20</w:t>
            </w:r>
          </w:p>
        </w:tc>
        <w:tc>
          <w:tcPr>
            <w:tcW w:w="1710" w:type="dxa"/>
          </w:tcPr>
          <w:p w:rsidR="00E80D8A" w:rsidRPr="00D24F62" w:rsidRDefault="00E80D8A">
            <w:pPr>
              <w:jc w:val="center"/>
              <w:rPr>
                <w:sz w:val="22"/>
                <w:szCs w:val="22"/>
              </w:rPr>
            </w:pPr>
            <w:r w:rsidRPr="00D24F62">
              <w:rPr>
                <w:sz w:val="22"/>
                <w:szCs w:val="22"/>
              </w:rPr>
              <w:t>6809-1022</w:t>
            </w:r>
          </w:p>
        </w:tc>
      </w:tr>
      <w:tr w:rsidR="00E80D8A" w:rsidRPr="009A2EE2" w:rsidTr="00796FFB">
        <w:trPr>
          <w:trHeight w:val="283"/>
        </w:trPr>
        <w:tc>
          <w:tcPr>
            <w:tcW w:w="2358" w:type="dxa"/>
          </w:tcPr>
          <w:p w:rsidR="00E80D8A" w:rsidRPr="00D24F62" w:rsidRDefault="00E80D8A">
            <w:pPr>
              <w:rPr>
                <w:sz w:val="22"/>
                <w:szCs w:val="22"/>
              </w:rPr>
            </w:pPr>
            <w:r w:rsidRPr="00D24F62">
              <w:rPr>
                <w:sz w:val="22"/>
                <w:szCs w:val="22"/>
              </w:rPr>
              <w:t>Whatman Anotop 25</w:t>
            </w:r>
          </w:p>
        </w:tc>
        <w:tc>
          <w:tcPr>
            <w:tcW w:w="1920" w:type="dxa"/>
          </w:tcPr>
          <w:p w:rsidR="00E80D8A" w:rsidRPr="00D24F62" w:rsidRDefault="00E80D8A">
            <w:pPr>
              <w:jc w:val="center"/>
              <w:rPr>
                <w:sz w:val="22"/>
                <w:szCs w:val="22"/>
              </w:rPr>
            </w:pPr>
            <w:r w:rsidRPr="00D24F62">
              <w:rPr>
                <w:sz w:val="22"/>
                <w:szCs w:val="22"/>
              </w:rPr>
              <w:t>inorganic</w:t>
            </w:r>
          </w:p>
        </w:tc>
        <w:tc>
          <w:tcPr>
            <w:tcW w:w="1410" w:type="dxa"/>
          </w:tcPr>
          <w:p w:rsidR="00E80D8A" w:rsidRPr="00D24F62" w:rsidRDefault="00E80D8A">
            <w:pPr>
              <w:jc w:val="center"/>
              <w:rPr>
                <w:sz w:val="22"/>
                <w:szCs w:val="22"/>
              </w:rPr>
            </w:pPr>
            <w:r w:rsidRPr="00D24F62">
              <w:rPr>
                <w:sz w:val="22"/>
                <w:szCs w:val="22"/>
              </w:rPr>
              <w:t>25</w:t>
            </w:r>
          </w:p>
        </w:tc>
        <w:tc>
          <w:tcPr>
            <w:tcW w:w="1440" w:type="dxa"/>
          </w:tcPr>
          <w:p w:rsidR="00E80D8A" w:rsidRPr="00D24F62" w:rsidRDefault="00E80D8A" w:rsidP="00E80D8A">
            <w:pPr>
              <w:jc w:val="center"/>
              <w:rPr>
                <w:sz w:val="22"/>
                <w:szCs w:val="22"/>
              </w:rPr>
            </w:pPr>
            <w:r w:rsidRPr="00D24F62">
              <w:rPr>
                <w:sz w:val="22"/>
                <w:szCs w:val="22"/>
              </w:rPr>
              <w:t>0.02</w:t>
            </w:r>
          </w:p>
        </w:tc>
        <w:tc>
          <w:tcPr>
            <w:tcW w:w="1710" w:type="dxa"/>
          </w:tcPr>
          <w:p w:rsidR="00E80D8A" w:rsidRPr="00D24F62" w:rsidRDefault="00E80D8A">
            <w:pPr>
              <w:jc w:val="center"/>
              <w:rPr>
                <w:sz w:val="22"/>
                <w:szCs w:val="22"/>
              </w:rPr>
            </w:pPr>
            <w:r w:rsidRPr="00D24F62">
              <w:rPr>
                <w:sz w:val="22"/>
                <w:szCs w:val="22"/>
              </w:rPr>
              <w:t>6809-2002</w:t>
            </w:r>
          </w:p>
        </w:tc>
      </w:tr>
      <w:tr w:rsidR="00E80D8A" w:rsidRPr="009A2EE2" w:rsidTr="00796FFB">
        <w:trPr>
          <w:trHeight w:val="268"/>
        </w:trPr>
        <w:tc>
          <w:tcPr>
            <w:tcW w:w="2358" w:type="dxa"/>
          </w:tcPr>
          <w:p w:rsidR="00E80D8A" w:rsidRPr="00D24F62" w:rsidRDefault="00E80D8A">
            <w:pPr>
              <w:rPr>
                <w:sz w:val="22"/>
                <w:szCs w:val="22"/>
              </w:rPr>
            </w:pPr>
            <w:r w:rsidRPr="00D24F62">
              <w:rPr>
                <w:sz w:val="22"/>
                <w:szCs w:val="22"/>
              </w:rPr>
              <w:t>Whatman Anotop 25</w:t>
            </w:r>
          </w:p>
        </w:tc>
        <w:tc>
          <w:tcPr>
            <w:tcW w:w="1920" w:type="dxa"/>
          </w:tcPr>
          <w:p w:rsidR="00E80D8A" w:rsidRPr="00D24F62" w:rsidRDefault="00E80D8A">
            <w:pPr>
              <w:jc w:val="center"/>
              <w:rPr>
                <w:sz w:val="22"/>
                <w:szCs w:val="22"/>
              </w:rPr>
            </w:pPr>
            <w:r w:rsidRPr="00D24F62">
              <w:rPr>
                <w:sz w:val="22"/>
                <w:szCs w:val="22"/>
              </w:rPr>
              <w:t>inorganic</w:t>
            </w:r>
          </w:p>
        </w:tc>
        <w:tc>
          <w:tcPr>
            <w:tcW w:w="1410" w:type="dxa"/>
          </w:tcPr>
          <w:p w:rsidR="00E80D8A" w:rsidRPr="00D24F62" w:rsidRDefault="00E80D8A">
            <w:pPr>
              <w:jc w:val="center"/>
              <w:rPr>
                <w:sz w:val="22"/>
                <w:szCs w:val="22"/>
              </w:rPr>
            </w:pPr>
            <w:r w:rsidRPr="00D24F62">
              <w:rPr>
                <w:sz w:val="22"/>
                <w:szCs w:val="22"/>
              </w:rPr>
              <w:t>25</w:t>
            </w:r>
          </w:p>
        </w:tc>
        <w:tc>
          <w:tcPr>
            <w:tcW w:w="1440" w:type="dxa"/>
          </w:tcPr>
          <w:p w:rsidR="00E80D8A" w:rsidRPr="00D24F62" w:rsidRDefault="00E80D8A" w:rsidP="00E80D8A">
            <w:pPr>
              <w:jc w:val="center"/>
              <w:rPr>
                <w:sz w:val="22"/>
                <w:szCs w:val="22"/>
              </w:rPr>
            </w:pPr>
            <w:r w:rsidRPr="00D24F62">
              <w:rPr>
                <w:sz w:val="22"/>
                <w:szCs w:val="22"/>
              </w:rPr>
              <w:t>0.20</w:t>
            </w:r>
          </w:p>
        </w:tc>
        <w:tc>
          <w:tcPr>
            <w:tcW w:w="1710" w:type="dxa"/>
          </w:tcPr>
          <w:p w:rsidR="00E80D8A" w:rsidRPr="00D24F62" w:rsidRDefault="00E80D8A">
            <w:pPr>
              <w:jc w:val="center"/>
              <w:rPr>
                <w:sz w:val="22"/>
                <w:szCs w:val="22"/>
              </w:rPr>
            </w:pPr>
            <w:r w:rsidRPr="00D24F62">
              <w:rPr>
                <w:sz w:val="22"/>
                <w:szCs w:val="22"/>
              </w:rPr>
              <w:t>6809-2022</w:t>
            </w:r>
          </w:p>
        </w:tc>
      </w:tr>
      <w:tr w:rsidR="00E80D8A" w:rsidRPr="009A2EE2" w:rsidTr="00796FFB">
        <w:trPr>
          <w:trHeight w:val="298"/>
        </w:trPr>
        <w:tc>
          <w:tcPr>
            <w:tcW w:w="2358" w:type="dxa"/>
          </w:tcPr>
          <w:p w:rsidR="00E80D8A" w:rsidRPr="00D24F62" w:rsidRDefault="00E80D8A" w:rsidP="00E80D8A">
            <w:pPr>
              <w:rPr>
                <w:sz w:val="22"/>
                <w:szCs w:val="22"/>
              </w:rPr>
            </w:pPr>
            <w:r w:rsidRPr="00D24F62">
              <w:rPr>
                <w:sz w:val="22"/>
                <w:szCs w:val="22"/>
              </w:rPr>
              <w:t xml:space="preserve">Pall Acrodisc LC 13 </w:t>
            </w:r>
          </w:p>
        </w:tc>
        <w:tc>
          <w:tcPr>
            <w:tcW w:w="1920" w:type="dxa"/>
          </w:tcPr>
          <w:p w:rsidR="00E80D8A" w:rsidRPr="00D24F62" w:rsidRDefault="00E80D8A" w:rsidP="00E80D8A">
            <w:pPr>
              <w:jc w:val="center"/>
              <w:rPr>
                <w:sz w:val="22"/>
                <w:szCs w:val="22"/>
              </w:rPr>
            </w:pPr>
            <w:r w:rsidRPr="00D24F62">
              <w:rPr>
                <w:sz w:val="22"/>
                <w:szCs w:val="22"/>
              </w:rPr>
              <w:t>PVDF</w:t>
            </w:r>
          </w:p>
        </w:tc>
        <w:tc>
          <w:tcPr>
            <w:tcW w:w="1410" w:type="dxa"/>
          </w:tcPr>
          <w:p w:rsidR="00E80D8A" w:rsidRPr="00D24F62" w:rsidRDefault="00E80D8A" w:rsidP="00E80D8A">
            <w:pPr>
              <w:jc w:val="center"/>
              <w:rPr>
                <w:sz w:val="22"/>
                <w:szCs w:val="22"/>
              </w:rPr>
            </w:pPr>
            <w:r w:rsidRPr="00D24F62">
              <w:rPr>
                <w:sz w:val="22"/>
                <w:szCs w:val="22"/>
              </w:rPr>
              <w:t>10</w:t>
            </w:r>
          </w:p>
        </w:tc>
        <w:tc>
          <w:tcPr>
            <w:tcW w:w="1440" w:type="dxa"/>
          </w:tcPr>
          <w:p w:rsidR="00E80D8A" w:rsidRPr="00D24F62" w:rsidRDefault="00E80D8A" w:rsidP="00E80D8A">
            <w:pPr>
              <w:jc w:val="center"/>
              <w:rPr>
                <w:sz w:val="22"/>
                <w:szCs w:val="22"/>
              </w:rPr>
            </w:pPr>
            <w:r w:rsidRPr="00D24F62">
              <w:rPr>
                <w:sz w:val="22"/>
                <w:szCs w:val="22"/>
              </w:rPr>
              <w:t>0.20</w:t>
            </w:r>
          </w:p>
        </w:tc>
        <w:tc>
          <w:tcPr>
            <w:tcW w:w="1710" w:type="dxa"/>
          </w:tcPr>
          <w:p w:rsidR="00E80D8A" w:rsidRPr="00D24F62" w:rsidRDefault="00E80D8A" w:rsidP="00E80D8A">
            <w:pPr>
              <w:jc w:val="center"/>
              <w:rPr>
                <w:sz w:val="22"/>
                <w:szCs w:val="22"/>
              </w:rPr>
            </w:pPr>
            <w:r w:rsidRPr="00D24F62">
              <w:rPr>
                <w:sz w:val="22"/>
                <w:szCs w:val="22"/>
              </w:rPr>
              <w:t>4455T</w:t>
            </w:r>
          </w:p>
        </w:tc>
      </w:tr>
      <w:tr w:rsidR="00E80D8A" w:rsidRPr="009A2EE2" w:rsidTr="00796FFB">
        <w:trPr>
          <w:trHeight w:val="298"/>
        </w:trPr>
        <w:tc>
          <w:tcPr>
            <w:tcW w:w="2358" w:type="dxa"/>
          </w:tcPr>
          <w:p w:rsidR="00E80D8A" w:rsidRPr="00D24F62" w:rsidRDefault="00E80D8A" w:rsidP="00E80D8A">
            <w:pPr>
              <w:rPr>
                <w:sz w:val="22"/>
                <w:szCs w:val="22"/>
              </w:rPr>
            </w:pPr>
            <w:r w:rsidRPr="00D24F62">
              <w:rPr>
                <w:sz w:val="22"/>
                <w:szCs w:val="22"/>
              </w:rPr>
              <w:t xml:space="preserve">Pall Acrodisc LC 13  </w:t>
            </w:r>
          </w:p>
        </w:tc>
        <w:tc>
          <w:tcPr>
            <w:tcW w:w="1920" w:type="dxa"/>
          </w:tcPr>
          <w:p w:rsidR="00E80D8A" w:rsidRPr="00D24F62" w:rsidRDefault="00E80D8A" w:rsidP="00E80D8A">
            <w:pPr>
              <w:jc w:val="center"/>
              <w:rPr>
                <w:sz w:val="22"/>
                <w:szCs w:val="22"/>
              </w:rPr>
            </w:pPr>
            <w:r w:rsidRPr="00D24F62">
              <w:rPr>
                <w:sz w:val="22"/>
                <w:szCs w:val="22"/>
              </w:rPr>
              <w:t>PVDF</w:t>
            </w:r>
          </w:p>
        </w:tc>
        <w:tc>
          <w:tcPr>
            <w:tcW w:w="1410" w:type="dxa"/>
          </w:tcPr>
          <w:p w:rsidR="00E80D8A" w:rsidRPr="00D24F62" w:rsidRDefault="00E80D8A" w:rsidP="00E80D8A">
            <w:pPr>
              <w:jc w:val="center"/>
              <w:rPr>
                <w:sz w:val="22"/>
                <w:szCs w:val="22"/>
              </w:rPr>
            </w:pPr>
            <w:r w:rsidRPr="00D24F62">
              <w:rPr>
                <w:sz w:val="22"/>
                <w:szCs w:val="22"/>
              </w:rPr>
              <w:t>10</w:t>
            </w:r>
          </w:p>
        </w:tc>
        <w:tc>
          <w:tcPr>
            <w:tcW w:w="1440" w:type="dxa"/>
          </w:tcPr>
          <w:p w:rsidR="00E80D8A" w:rsidRPr="00D24F62" w:rsidRDefault="00E80D8A" w:rsidP="00E80D8A">
            <w:pPr>
              <w:jc w:val="center"/>
              <w:rPr>
                <w:sz w:val="22"/>
                <w:szCs w:val="22"/>
              </w:rPr>
            </w:pPr>
            <w:r w:rsidRPr="00D24F62">
              <w:rPr>
                <w:sz w:val="22"/>
                <w:szCs w:val="22"/>
              </w:rPr>
              <w:t>0.45</w:t>
            </w:r>
          </w:p>
        </w:tc>
        <w:tc>
          <w:tcPr>
            <w:tcW w:w="1710" w:type="dxa"/>
          </w:tcPr>
          <w:p w:rsidR="00E80D8A" w:rsidRPr="00D24F62" w:rsidRDefault="00E80D8A" w:rsidP="00E80D8A">
            <w:pPr>
              <w:jc w:val="center"/>
              <w:rPr>
                <w:sz w:val="22"/>
                <w:szCs w:val="22"/>
              </w:rPr>
            </w:pPr>
            <w:r w:rsidRPr="00D24F62">
              <w:rPr>
                <w:sz w:val="22"/>
                <w:szCs w:val="22"/>
              </w:rPr>
              <w:t>4457T</w:t>
            </w:r>
          </w:p>
        </w:tc>
      </w:tr>
      <w:tr w:rsidR="00E80D8A" w:rsidRPr="009A2EE2" w:rsidTr="00796FFB">
        <w:trPr>
          <w:trHeight w:val="298"/>
        </w:trPr>
        <w:tc>
          <w:tcPr>
            <w:tcW w:w="2358" w:type="dxa"/>
            <w:tcBorders>
              <w:top w:val="single" w:sz="6" w:space="0" w:color="auto"/>
              <w:left w:val="single" w:sz="4" w:space="0" w:color="auto"/>
              <w:bottom w:val="single" w:sz="4" w:space="0" w:color="auto"/>
              <w:right w:val="single" w:sz="6" w:space="0" w:color="auto"/>
            </w:tcBorders>
          </w:tcPr>
          <w:p w:rsidR="00E80D8A" w:rsidRPr="00D24F62" w:rsidRDefault="00E80D8A" w:rsidP="00E80D8A">
            <w:pPr>
              <w:rPr>
                <w:sz w:val="22"/>
                <w:szCs w:val="22"/>
              </w:rPr>
            </w:pPr>
            <w:r w:rsidRPr="00D24F62">
              <w:rPr>
                <w:sz w:val="22"/>
                <w:szCs w:val="22"/>
              </w:rPr>
              <w:t xml:space="preserve">Pall Acrodisc LC 25 </w:t>
            </w:r>
          </w:p>
        </w:tc>
        <w:tc>
          <w:tcPr>
            <w:tcW w:w="1920" w:type="dxa"/>
            <w:tcBorders>
              <w:top w:val="single" w:sz="6" w:space="0" w:color="auto"/>
              <w:left w:val="single" w:sz="6" w:space="0" w:color="auto"/>
              <w:bottom w:val="single" w:sz="4" w:space="0" w:color="auto"/>
              <w:right w:val="single" w:sz="6" w:space="0" w:color="auto"/>
            </w:tcBorders>
          </w:tcPr>
          <w:p w:rsidR="00E80D8A" w:rsidRPr="00D24F62" w:rsidRDefault="00E80D8A" w:rsidP="00E80D8A">
            <w:pPr>
              <w:jc w:val="center"/>
              <w:rPr>
                <w:sz w:val="22"/>
                <w:szCs w:val="22"/>
              </w:rPr>
            </w:pPr>
            <w:r w:rsidRPr="00D24F62">
              <w:rPr>
                <w:sz w:val="22"/>
                <w:szCs w:val="22"/>
              </w:rPr>
              <w:t>PVDF</w:t>
            </w:r>
          </w:p>
        </w:tc>
        <w:tc>
          <w:tcPr>
            <w:tcW w:w="1410" w:type="dxa"/>
            <w:tcBorders>
              <w:top w:val="single" w:sz="6" w:space="0" w:color="auto"/>
              <w:left w:val="single" w:sz="6" w:space="0" w:color="auto"/>
              <w:bottom w:val="single" w:sz="4" w:space="0" w:color="auto"/>
              <w:right w:val="single" w:sz="6" w:space="0" w:color="auto"/>
            </w:tcBorders>
          </w:tcPr>
          <w:p w:rsidR="00E80D8A" w:rsidRPr="00D24F62" w:rsidRDefault="00E80D8A" w:rsidP="00E80D8A">
            <w:pPr>
              <w:jc w:val="center"/>
              <w:rPr>
                <w:sz w:val="22"/>
                <w:szCs w:val="22"/>
              </w:rPr>
            </w:pPr>
            <w:r w:rsidRPr="00D24F62">
              <w:rPr>
                <w:sz w:val="22"/>
                <w:szCs w:val="22"/>
              </w:rPr>
              <w:t>25</w:t>
            </w:r>
          </w:p>
        </w:tc>
        <w:tc>
          <w:tcPr>
            <w:tcW w:w="1440" w:type="dxa"/>
            <w:tcBorders>
              <w:top w:val="single" w:sz="6" w:space="0" w:color="auto"/>
              <w:left w:val="single" w:sz="6" w:space="0" w:color="auto"/>
              <w:bottom w:val="single" w:sz="4" w:space="0" w:color="auto"/>
              <w:right w:val="single" w:sz="6" w:space="0" w:color="auto"/>
            </w:tcBorders>
          </w:tcPr>
          <w:p w:rsidR="00E80D8A" w:rsidRPr="00D24F62" w:rsidRDefault="00E80D8A" w:rsidP="00E80D8A">
            <w:pPr>
              <w:jc w:val="center"/>
              <w:rPr>
                <w:sz w:val="22"/>
                <w:szCs w:val="22"/>
              </w:rPr>
            </w:pPr>
            <w:r w:rsidRPr="00D24F62">
              <w:rPr>
                <w:sz w:val="22"/>
                <w:szCs w:val="22"/>
              </w:rPr>
              <w:t>0.45</w:t>
            </w:r>
          </w:p>
        </w:tc>
        <w:tc>
          <w:tcPr>
            <w:tcW w:w="1710" w:type="dxa"/>
            <w:tcBorders>
              <w:top w:val="single" w:sz="6" w:space="0" w:color="auto"/>
              <w:left w:val="single" w:sz="6" w:space="0" w:color="auto"/>
              <w:bottom w:val="single" w:sz="4" w:space="0" w:color="auto"/>
              <w:right w:val="single" w:sz="4" w:space="0" w:color="auto"/>
            </w:tcBorders>
          </w:tcPr>
          <w:p w:rsidR="00E80D8A" w:rsidRPr="00D24F62" w:rsidRDefault="00E80D8A" w:rsidP="00E80D8A">
            <w:pPr>
              <w:jc w:val="center"/>
              <w:rPr>
                <w:sz w:val="22"/>
                <w:szCs w:val="22"/>
              </w:rPr>
            </w:pPr>
            <w:r w:rsidRPr="00D24F62">
              <w:rPr>
                <w:sz w:val="22"/>
                <w:szCs w:val="22"/>
              </w:rPr>
              <w:t>4408T</w:t>
            </w:r>
          </w:p>
        </w:tc>
      </w:tr>
    </w:tbl>
    <w:p w:rsidR="00232405" w:rsidRDefault="00232405" w:rsidP="004708F1">
      <w:pPr>
        <w:pStyle w:val="Heading3"/>
      </w:pPr>
    </w:p>
    <w:p w:rsidR="00A42FFA" w:rsidRPr="00796FFB" w:rsidRDefault="00A42FFA" w:rsidP="00A42FFA">
      <w:pPr>
        <w:pStyle w:val="Heading3"/>
        <w:rPr>
          <w:bCs/>
          <w:sz w:val="24"/>
        </w:rPr>
      </w:pPr>
      <w:r w:rsidRPr="009A2EE2">
        <w:t>Accessories for Microbatch work with a syringe:</w:t>
      </w:r>
    </w:p>
    <w:tbl>
      <w:tblPr>
        <w:tblW w:w="0" w:type="auto"/>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3240"/>
        <w:gridCol w:w="3600"/>
        <w:gridCol w:w="2028"/>
      </w:tblGrid>
      <w:tr w:rsidR="00A42FFA" w:rsidRPr="009A2EE2" w:rsidTr="006F4626">
        <w:trPr>
          <w:trHeight w:val="395"/>
        </w:trPr>
        <w:tc>
          <w:tcPr>
            <w:tcW w:w="3240" w:type="dxa"/>
            <w:vAlign w:val="center"/>
          </w:tcPr>
          <w:p w:rsidR="00A42FFA" w:rsidRPr="00D24F62" w:rsidRDefault="00A42FFA" w:rsidP="006F4626">
            <w:pPr>
              <w:keepLines/>
              <w:tabs>
                <w:tab w:val="left" w:pos="0"/>
              </w:tabs>
              <w:rPr>
                <w:b/>
                <w:sz w:val="22"/>
                <w:szCs w:val="22"/>
              </w:rPr>
            </w:pPr>
            <w:r w:rsidRPr="00D24F62">
              <w:rPr>
                <w:b/>
                <w:sz w:val="22"/>
                <w:szCs w:val="22"/>
              </w:rPr>
              <w:t>Name</w:t>
            </w:r>
          </w:p>
        </w:tc>
        <w:tc>
          <w:tcPr>
            <w:tcW w:w="3600" w:type="dxa"/>
            <w:vAlign w:val="center"/>
          </w:tcPr>
          <w:p w:rsidR="00A42FFA" w:rsidRPr="00D24F62" w:rsidRDefault="00A42FFA" w:rsidP="006F4626">
            <w:pPr>
              <w:keepLines/>
              <w:tabs>
                <w:tab w:val="left" w:pos="0"/>
              </w:tabs>
              <w:rPr>
                <w:b/>
                <w:sz w:val="22"/>
                <w:szCs w:val="22"/>
              </w:rPr>
            </w:pPr>
            <w:r w:rsidRPr="00D24F62">
              <w:rPr>
                <w:b/>
                <w:sz w:val="22"/>
                <w:szCs w:val="22"/>
              </w:rPr>
              <w:t>Description</w:t>
            </w:r>
          </w:p>
        </w:tc>
        <w:tc>
          <w:tcPr>
            <w:tcW w:w="2028" w:type="dxa"/>
            <w:vAlign w:val="center"/>
          </w:tcPr>
          <w:p w:rsidR="00A42FFA" w:rsidRPr="00D24F62" w:rsidRDefault="00A42FFA" w:rsidP="006F4626">
            <w:pPr>
              <w:pStyle w:val="Heading7"/>
              <w:keepLines/>
              <w:jc w:val="left"/>
              <w:rPr>
                <w:sz w:val="22"/>
                <w:szCs w:val="22"/>
              </w:rPr>
            </w:pPr>
            <w:r w:rsidRPr="00D24F62">
              <w:rPr>
                <w:sz w:val="22"/>
                <w:szCs w:val="22"/>
              </w:rPr>
              <w:t>Upchurch Part #</w:t>
            </w:r>
          </w:p>
        </w:tc>
      </w:tr>
      <w:tr w:rsidR="00A42FFA" w:rsidRPr="009A2EE2" w:rsidTr="006F4626">
        <w:trPr>
          <w:trHeight w:val="320"/>
        </w:trPr>
        <w:tc>
          <w:tcPr>
            <w:tcW w:w="3240" w:type="dxa"/>
            <w:vAlign w:val="center"/>
          </w:tcPr>
          <w:p w:rsidR="00A42FFA" w:rsidRPr="00D24F62" w:rsidRDefault="00A42FFA" w:rsidP="006F4626">
            <w:pPr>
              <w:keepLines/>
              <w:tabs>
                <w:tab w:val="left" w:pos="0"/>
              </w:tabs>
              <w:rPr>
                <w:sz w:val="22"/>
                <w:szCs w:val="22"/>
              </w:rPr>
            </w:pPr>
            <w:r w:rsidRPr="00D24F62">
              <w:rPr>
                <w:sz w:val="22"/>
                <w:szCs w:val="22"/>
              </w:rPr>
              <w:t>Luer to 10/32 Threading adapter</w:t>
            </w:r>
          </w:p>
        </w:tc>
        <w:tc>
          <w:tcPr>
            <w:tcW w:w="3600" w:type="dxa"/>
            <w:vAlign w:val="center"/>
          </w:tcPr>
          <w:p w:rsidR="00A42FFA" w:rsidRPr="00D24F62" w:rsidRDefault="00A42FFA" w:rsidP="006F4626">
            <w:pPr>
              <w:pStyle w:val="Heading3"/>
              <w:keepLines/>
              <w:spacing w:after="0"/>
              <w:rPr>
                <w:b w:val="0"/>
                <w:sz w:val="22"/>
                <w:szCs w:val="22"/>
              </w:rPr>
            </w:pPr>
            <w:r w:rsidRPr="00D24F62">
              <w:rPr>
                <w:b w:val="0"/>
                <w:sz w:val="22"/>
                <w:szCs w:val="22"/>
              </w:rPr>
              <w:t>Female-to-Female; PEEK</w:t>
            </w:r>
          </w:p>
        </w:tc>
        <w:tc>
          <w:tcPr>
            <w:tcW w:w="2028" w:type="dxa"/>
            <w:vAlign w:val="center"/>
          </w:tcPr>
          <w:p w:rsidR="00A42FFA" w:rsidRPr="00D24F62" w:rsidRDefault="00A42FFA" w:rsidP="006F4626">
            <w:pPr>
              <w:pStyle w:val="Heading6"/>
              <w:keepLines/>
              <w:ind w:firstLine="0"/>
              <w:jc w:val="left"/>
              <w:rPr>
                <w:sz w:val="22"/>
                <w:szCs w:val="22"/>
              </w:rPr>
            </w:pPr>
            <w:r w:rsidRPr="00D24F62">
              <w:rPr>
                <w:sz w:val="22"/>
                <w:szCs w:val="22"/>
              </w:rPr>
              <w:t>P-659</w:t>
            </w:r>
          </w:p>
        </w:tc>
      </w:tr>
      <w:tr w:rsidR="00A42FFA" w:rsidRPr="009A2EE2" w:rsidTr="006F4626">
        <w:trPr>
          <w:trHeight w:val="320"/>
        </w:trPr>
        <w:tc>
          <w:tcPr>
            <w:tcW w:w="3240" w:type="dxa"/>
            <w:vAlign w:val="center"/>
          </w:tcPr>
          <w:p w:rsidR="00A42FFA" w:rsidRPr="00D24F62" w:rsidRDefault="00A42FFA" w:rsidP="006F4626">
            <w:pPr>
              <w:keepLines/>
              <w:tabs>
                <w:tab w:val="left" w:pos="0"/>
              </w:tabs>
              <w:rPr>
                <w:sz w:val="22"/>
                <w:szCs w:val="22"/>
              </w:rPr>
            </w:pPr>
            <w:r w:rsidRPr="00D24F62">
              <w:rPr>
                <w:sz w:val="22"/>
                <w:szCs w:val="22"/>
              </w:rPr>
              <w:t>Finger Tight fittings, regular</w:t>
            </w:r>
          </w:p>
        </w:tc>
        <w:tc>
          <w:tcPr>
            <w:tcW w:w="3600" w:type="dxa"/>
            <w:vAlign w:val="center"/>
          </w:tcPr>
          <w:p w:rsidR="00A42FFA" w:rsidRPr="00D24F62" w:rsidRDefault="00A42FFA" w:rsidP="006F4626">
            <w:pPr>
              <w:keepLines/>
              <w:tabs>
                <w:tab w:val="left" w:pos="0"/>
              </w:tabs>
              <w:rPr>
                <w:sz w:val="22"/>
                <w:szCs w:val="22"/>
              </w:rPr>
            </w:pPr>
            <w:r w:rsidRPr="00D24F62">
              <w:rPr>
                <w:sz w:val="22"/>
                <w:szCs w:val="22"/>
              </w:rPr>
              <w:t>for 1/16” tubing,10-32 threads</w:t>
            </w:r>
          </w:p>
        </w:tc>
        <w:tc>
          <w:tcPr>
            <w:tcW w:w="2028" w:type="dxa"/>
            <w:vAlign w:val="center"/>
          </w:tcPr>
          <w:p w:rsidR="00A42FFA" w:rsidRPr="00D24F62" w:rsidRDefault="00A42FFA" w:rsidP="006F4626">
            <w:pPr>
              <w:keepLines/>
              <w:tabs>
                <w:tab w:val="left" w:pos="0"/>
              </w:tabs>
              <w:rPr>
                <w:sz w:val="22"/>
                <w:szCs w:val="22"/>
              </w:rPr>
            </w:pPr>
            <w:r w:rsidRPr="00D24F62">
              <w:rPr>
                <w:sz w:val="22"/>
                <w:szCs w:val="22"/>
              </w:rPr>
              <w:t>F-120</w:t>
            </w:r>
          </w:p>
        </w:tc>
      </w:tr>
      <w:tr w:rsidR="00A42FFA" w:rsidRPr="009A2EE2" w:rsidTr="006F4626">
        <w:trPr>
          <w:trHeight w:val="320"/>
        </w:trPr>
        <w:tc>
          <w:tcPr>
            <w:tcW w:w="3240" w:type="dxa"/>
            <w:vAlign w:val="center"/>
          </w:tcPr>
          <w:p w:rsidR="00A42FFA" w:rsidRPr="00D24F62" w:rsidRDefault="00A42FFA" w:rsidP="006F4626">
            <w:pPr>
              <w:keepLines/>
              <w:tabs>
                <w:tab w:val="left" w:pos="0"/>
              </w:tabs>
              <w:rPr>
                <w:sz w:val="22"/>
                <w:szCs w:val="22"/>
              </w:rPr>
            </w:pPr>
            <w:r w:rsidRPr="00D24F62">
              <w:rPr>
                <w:sz w:val="22"/>
                <w:szCs w:val="22"/>
              </w:rPr>
              <w:t>Finger Tight fittings, X long</w:t>
            </w:r>
          </w:p>
        </w:tc>
        <w:tc>
          <w:tcPr>
            <w:tcW w:w="3600" w:type="dxa"/>
            <w:vAlign w:val="center"/>
          </w:tcPr>
          <w:p w:rsidR="00A42FFA" w:rsidRPr="00D24F62" w:rsidRDefault="00A42FFA" w:rsidP="006F4626">
            <w:pPr>
              <w:keepLines/>
              <w:tabs>
                <w:tab w:val="left" w:pos="0"/>
              </w:tabs>
              <w:rPr>
                <w:sz w:val="22"/>
                <w:szCs w:val="22"/>
              </w:rPr>
            </w:pPr>
            <w:r w:rsidRPr="00D24F62">
              <w:rPr>
                <w:sz w:val="22"/>
                <w:szCs w:val="22"/>
              </w:rPr>
              <w:t>for 1/16” tubing,10-32 threads</w:t>
            </w:r>
          </w:p>
        </w:tc>
        <w:tc>
          <w:tcPr>
            <w:tcW w:w="2028" w:type="dxa"/>
            <w:vAlign w:val="center"/>
          </w:tcPr>
          <w:p w:rsidR="00A42FFA" w:rsidRPr="00D24F62" w:rsidRDefault="00A42FFA" w:rsidP="006F4626">
            <w:pPr>
              <w:keepLines/>
              <w:tabs>
                <w:tab w:val="left" w:pos="0"/>
              </w:tabs>
              <w:rPr>
                <w:sz w:val="22"/>
                <w:szCs w:val="22"/>
              </w:rPr>
            </w:pPr>
            <w:r w:rsidRPr="00D24F62">
              <w:rPr>
                <w:sz w:val="22"/>
                <w:szCs w:val="22"/>
              </w:rPr>
              <w:t>F-130X</w:t>
            </w:r>
          </w:p>
        </w:tc>
      </w:tr>
      <w:tr w:rsidR="00A42FFA" w:rsidRPr="009A2EE2" w:rsidTr="006F4626">
        <w:trPr>
          <w:trHeight w:val="320"/>
        </w:trPr>
        <w:tc>
          <w:tcPr>
            <w:tcW w:w="3240" w:type="dxa"/>
            <w:vAlign w:val="center"/>
          </w:tcPr>
          <w:p w:rsidR="00A42FFA" w:rsidRPr="00D24F62" w:rsidRDefault="00A42FFA" w:rsidP="006F4626">
            <w:pPr>
              <w:keepLines/>
              <w:tabs>
                <w:tab w:val="left" w:pos="0"/>
              </w:tabs>
              <w:rPr>
                <w:sz w:val="22"/>
                <w:szCs w:val="22"/>
              </w:rPr>
            </w:pPr>
            <w:r w:rsidRPr="00D24F62">
              <w:rPr>
                <w:sz w:val="22"/>
                <w:szCs w:val="22"/>
              </w:rPr>
              <w:t>PEEK tubing</w:t>
            </w:r>
          </w:p>
        </w:tc>
        <w:tc>
          <w:tcPr>
            <w:tcW w:w="3600" w:type="dxa"/>
            <w:vAlign w:val="center"/>
          </w:tcPr>
          <w:p w:rsidR="00A42FFA" w:rsidRPr="00D24F62" w:rsidRDefault="00A42FFA" w:rsidP="006F4626">
            <w:pPr>
              <w:keepLines/>
              <w:tabs>
                <w:tab w:val="left" w:pos="0"/>
              </w:tabs>
              <w:rPr>
                <w:sz w:val="22"/>
                <w:szCs w:val="22"/>
              </w:rPr>
            </w:pPr>
            <w:r w:rsidRPr="00D24F62">
              <w:rPr>
                <w:sz w:val="22"/>
                <w:szCs w:val="22"/>
              </w:rPr>
              <w:t>0.010” x 1/16” x 5’</w:t>
            </w:r>
          </w:p>
        </w:tc>
        <w:tc>
          <w:tcPr>
            <w:tcW w:w="2028" w:type="dxa"/>
            <w:vAlign w:val="center"/>
          </w:tcPr>
          <w:p w:rsidR="00A42FFA" w:rsidRPr="00D24F62" w:rsidRDefault="00A42FFA" w:rsidP="006F4626">
            <w:pPr>
              <w:keepLines/>
              <w:tabs>
                <w:tab w:val="left" w:pos="0"/>
              </w:tabs>
              <w:rPr>
                <w:sz w:val="22"/>
                <w:szCs w:val="22"/>
              </w:rPr>
            </w:pPr>
            <w:r w:rsidRPr="00D24F62">
              <w:rPr>
                <w:sz w:val="22"/>
                <w:szCs w:val="22"/>
              </w:rPr>
              <w:t>1531</w:t>
            </w:r>
          </w:p>
        </w:tc>
      </w:tr>
      <w:tr w:rsidR="00A42FFA" w:rsidRPr="009A2EE2" w:rsidTr="006F4626">
        <w:trPr>
          <w:trHeight w:val="320"/>
        </w:trPr>
        <w:tc>
          <w:tcPr>
            <w:tcW w:w="3240" w:type="dxa"/>
            <w:vAlign w:val="center"/>
          </w:tcPr>
          <w:p w:rsidR="00A42FFA" w:rsidRPr="00D24F62" w:rsidRDefault="00A42FFA" w:rsidP="006F4626">
            <w:pPr>
              <w:keepLines/>
              <w:tabs>
                <w:tab w:val="left" w:pos="0"/>
              </w:tabs>
              <w:rPr>
                <w:sz w:val="22"/>
                <w:szCs w:val="22"/>
              </w:rPr>
            </w:pPr>
            <w:r w:rsidRPr="00D24F62">
              <w:rPr>
                <w:sz w:val="22"/>
                <w:szCs w:val="22"/>
              </w:rPr>
              <w:t>PEEK tubing</w:t>
            </w:r>
          </w:p>
        </w:tc>
        <w:tc>
          <w:tcPr>
            <w:tcW w:w="3600" w:type="dxa"/>
            <w:vAlign w:val="center"/>
          </w:tcPr>
          <w:p w:rsidR="00A42FFA" w:rsidRPr="00D24F62" w:rsidRDefault="00A42FFA" w:rsidP="006F4626">
            <w:pPr>
              <w:keepLines/>
              <w:tabs>
                <w:tab w:val="left" w:pos="0"/>
              </w:tabs>
              <w:rPr>
                <w:sz w:val="22"/>
                <w:szCs w:val="22"/>
              </w:rPr>
            </w:pPr>
            <w:r w:rsidRPr="00D24F62">
              <w:rPr>
                <w:sz w:val="22"/>
                <w:szCs w:val="22"/>
              </w:rPr>
              <w:t>0.020” x 1/16” x 5’</w:t>
            </w:r>
          </w:p>
        </w:tc>
        <w:tc>
          <w:tcPr>
            <w:tcW w:w="2028" w:type="dxa"/>
            <w:vAlign w:val="center"/>
          </w:tcPr>
          <w:p w:rsidR="00A42FFA" w:rsidRPr="00D24F62" w:rsidRDefault="00A42FFA" w:rsidP="006F4626">
            <w:pPr>
              <w:keepLines/>
              <w:tabs>
                <w:tab w:val="left" w:pos="0"/>
              </w:tabs>
              <w:rPr>
                <w:sz w:val="22"/>
                <w:szCs w:val="22"/>
              </w:rPr>
            </w:pPr>
            <w:r w:rsidRPr="00D24F62">
              <w:rPr>
                <w:sz w:val="22"/>
                <w:szCs w:val="22"/>
              </w:rPr>
              <w:t>1532</w:t>
            </w:r>
          </w:p>
        </w:tc>
      </w:tr>
      <w:tr w:rsidR="00A42FFA" w:rsidRPr="009A2EE2" w:rsidTr="006F4626">
        <w:trPr>
          <w:trHeight w:val="320"/>
        </w:trPr>
        <w:tc>
          <w:tcPr>
            <w:tcW w:w="3240" w:type="dxa"/>
            <w:vAlign w:val="center"/>
          </w:tcPr>
          <w:p w:rsidR="00A42FFA" w:rsidRPr="00D24F62" w:rsidRDefault="00A42FFA" w:rsidP="006F4626">
            <w:pPr>
              <w:keepLines/>
              <w:tabs>
                <w:tab w:val="left" w:pos="0"/>
              </w:tabs>
              <w:rPr>
                <w:sz w:val="22"/>
                <w:szCs w:val="22"/>
              </w:rPr>
            </w:pPr>
            <w:r w:rsidRPr="00D24F62">
              <w:rPr>
                <w:sz w:val="22"/>
                <w:szCs w:val="22"/>
              </w:rPr>
              <w:t>PEEK tubing</w:t>
            </w:r>
          </w:p>
        </w:tc>
        <w:tc>
          <w:tcPr>
            <w:tcW w:w="3600" w:type="dxa"/>
            <w:vAlign w:val="center"/>
          </w:tcPr>
          <w:p w:rsidR="00A42FFA" w:rsidRPr="00D24F62" w:rsidRDefault="00A42FFA" w:rsidP="006F4626">
            <w:pPr>
              <w:keepLines/>
              <w:tabs>
                <w:tab w:val="left" w:pos="0"/>
              </w:tabs>
              <w:rPr>
                <w:sz w:val="22"/>
                <w:szCs w:val="22"/>
              </w:rPr>
            </w:pPr>
            <w:r w:rsidRPr="00D24F62">
              <w:rPr>
                <w:sz w:val="22"/>
                <w:szCs w:val="22"/>
              </w:rPr>
              <w:t>0.030” x 1/16” x 5’</w:t>
            </w:r>
          </w:p>
        </w:tc>
        <w:tc>
          <w:tcPr>
            <w:tcW w:w="2028" w:type="dxa"/>
            <w:vAlign w:val="center"/>
          </w:tcPr>
          <w:p w:rsidR="00A42FFA" w:rsidRPr="00D24F62" w:rsidRDefault="00A42FFA" w:rsidP="006F4626">
            <w:pPr>
              <w:keepLines/>
              <w:tabs>
                <w:tab w:val="left" w:pos="0"/>
              </w:tabs>
              <w:rPr>
                <w:sz w:val="22"/>
                <w:szCs w:val="22"/>
              </w:rPr>
            </w:pPr>
            <w:r w:rsidRPr="00D24F62">
              <w:rPr>
                <w:sz w:val="22"/>
                <w:szCs w:val="22"/>
              </w:rPr>
              <w:t>1533</w:t>
            </w:r>
          </w:p>
        </w:tc>
      </w:tr>
      <w:tr w:rsidR="00A42FFA" w:rsidRPr="009A2EE2" w:rsidTr="006F4626">
        <w:trPr>
          <w:trHeight w:val="320"/>
        </w:trPr>
        <w:tc>
          <w:tcPr>
            <w:tcW w:w="3240" w:type="dxa"/>
            <w:vAlign w:val="center"/>
          </w:tcPr>
          <w:p w:rsidR="00A42FFA" w:rsidRPr="00D24F62" w:rsidRDefault="00A42FFA" w:rsidP="006F4626">
            <w:pPr>
              <w:keepLines/>
              <w:tabs>
                <w:tab w:val="left" w:pos="0"/>
              </w:tabs>
              <w:rPr>
                <w:sz w:val="22"/>
                <w:szCs w:val="22"/>
              </w:rPr>
            </w:pPr>
            <w:r w:rsidRPr="00D24F62">
              <w:rPr>
                <w:sz w:val="22"/>
                <w:szCs w:val="22"/>
              </w:rPr>
              <w:t xml:space="preserve">Tubing Cutter </w:t>
            </w:r>
          </w:p>
        </w:tc>
        <w:tc>
          <w:tcPr>
            <w:tcW w:w="3600" w:type="dxa"/>
            <w:vAlign w:val="center"/>
          </w:tcPr>
          <w:p w:rsidR="00A42FFA" w:rsidRPr="00D24F62" w:rsidRDefault="00A42FFA" w:rsidP="006F4626">
            <w:pPr>
              <w:keepLines/>
              <w:tabs>
                <w:tab w:val="left" w:pos="0"/>
              </w:tabs>
              <w:rPr>
                <w:sz w:val="22"/>
                <w:szCs w:val="22"/>
              </w:rPr>
            </w:pPr>
            <w:r w:rsidRPr="00D24F62">
              <w:rPr>
                <w:sz w:val="22"/>
                <w:szCs w:val="22"/>
              </w:rPr>
              <w:t>For 1/16” and 1/8” polymer tubing</w:t>
            </w:r>
          </w:p>
        </w:tc>
        <w:tc>
          <w:tcPr>
            <w:tcW w:w="2028" w:type="dxa"/>
            <w:vAlign w:val="center"/>
          </w:tcPr>
          <w:p w:rsidR="00A42FFA" w:rsidRPr="00D24F62" w:rsidRDefault="00A42FFA" w:rsidP="006F4626">
            <w:pPr>
              <w:keepLines/>
              <w:tabs>
                <w:tab w:val="left" w:pos="0"/>
              </w:tabs>
              <w:rPr>
                <w:sz w:val="22"/>
                <w:szCs w:val="22"/>
              </w:rPr>
            </w:pPr>
            <w:r w:rsidRPr="00D24F62">
              <w:rPr>
                <w:sz w:val="22"/>
                <w:szCs w:val="22"/>
              </w:rPr>
              <w:t>A-327</w:t>
            </w:r>
          </w:p>
        </w:tc>
      </w:tr>
    </w:tbl>
    <w:p w:rsidR="00A42FFA" w:rsidRDefault="00A42FFA" w:rsidP="004708F1">
      <w:pPr>
        <w:pStyle w:val="Heading3"/>
      </w:pPr>
    </w:p>
    <w:p w:rsidR="00A42FFA" w:rsidRDefault="00A42FFA">
      <w:pPr>
        <w:rPr>
          <w:b/>
          <w:sz w:val="28"/>
        </w:rPr>
      </w:pPr>
      <w:r>
        <w:br w:type="page"/>
      </w:r>
    </w:p>
    <w:p w:rsidR="004F086B" w:rsidRPr="004708F1" w:rsidRDefault="00030DBC" w:rsidP="004708F1">
      <w:pPr>
        <w:pStyle w:val="Heading3"/>
      </w:pPr>
      <w:r w:rsidRPr="004708F1">
        <w:lastRenderedPageBreak/>
        <w:t>Syringes:</w:t>
      </w:r>
      <w:r w:rsidRPr="004708F1">
        <w:tab/>
      </w:r>
    </w:p>
    <w:p w:rsidR="00030DBC" w:rsidRPr="009A2EE2" w:rsidRDefault="00030DBC">
      <w:r w:rsidRPr="009A2EE2">
        <w:t>10 ml, all polymer (good for organic and aqueous solvents)</w:t>
      </w:r>
    </w:p>
    <w:p w:rsidR="004F086B" w:rsidRPr="009A2EE2" w:rsidRDefault="00030DBC" w:rsidP="004F086B">
      <w:r w:rsidRPr="009A2EE2">
        <w:t xml:space="preserve">Other capacities </w:t>
      </w:r>
      <w:r w:rsidR="00232405">
        <w:t xml:space="preserve">are </w:t>
      </w:r>
      <w:r w:rsidRPr="009A2EE2">
        <w:t xml:space="preserve">available.  </w:t>
      </w:r>
    </w:p>
    <w:p w:rsidR="00030DBC" w:rsidRPr="009A2EE2" w:rsidRDefault="00030DBC" w:rsidP="004F086B">
      <w:r w:rsidRPr="009A2EE2">
        <w:t>Available from VWR:   VWR Part Number 53548-006</w:t>
      </w:r>
    </w:p>
    <w:p w:rsidR="004F086B" w:rsidRPr="009A2EE2" w:rsidRDefault="004F086B">
      <w:pPr>
        <w:tabs>
          <w:tab w:val="left" w:pos="0"/>
        </w:tabs>
        <w:rPr>
          <w:b/>
          <w:sz w:val="28"/>
        </w:rPr>
      </w:pPr>
    </w:p>
    <w:p w:rsidR="004F086B" w:rsidRPr="009A2EE2" w:rsidRDefault="00030DBC" w:rsidP="00796FFB">
      <w:pPr>
        <w:pStyle w:val="Heading3"/>
      </w:pPr>
      <w:r w:rsidRPr="009A2EE2">
        <w:t xml:space="preserve">Syringe Pump:  </w:t>
      </w:r>
    </w:p>
    <w:p w:rsidR="00030DBC" w:rsidRPr="009A2EE2" w:rsidRDefault="00030DBC">
      <w:pPr>
        <w:tabs>
          <w:tab w:val="left" w:pos="0"/>
        </w:tabs>
      </w:pPr>
      <w:r w:rsidRPr="009A2EE2">
        <w:t>Razel makes a basic, low cost (~$600) syringe pump.  Model #R-99.</w:t>
      </w:r>
    </w:p>
    <w:p w:rsidR="000D4E9C" w:rsidRPr="009A2EE2" w:rsidRDefault="000D4E9C">
      <w:pPr>
        <w:pStyle w:val="Heading4"/>
      </w:pPr>
    </w:p>
    <w:p w:rsidR="00A42FFA" w:rsidRPr="009A2EE2" w:rsidRDefault="00A42FFA" w:rsidP="00A42FFA">
      <w:pPr>
        <w:pStyle w:val="Heading3"/>
        <w:spacing w:before="120"/>
      </w:pPr>
      <w:r w:rsidRPr="009A2EE2">
        <w:t>In-Line High Pressure Filter for 1/16” Lines:</w:t>
      </w:r>
    </w:p>
    <w:tbl>
      <w:tblPr>
        <w:tblW w:w="0" w:type="auto"/>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top w:w="14" w:type="dxa"/>
          <w:left w:w="115" w:type="dxa"/>
          <w:right w:w="115" w:type="dxa"/>
        </w:tblCellMar>
        <w:tblLook w:val="0000"/>
      </w:tblPr>
      <w:tblGrid>
        <w:gridCol w:w="3948"/>
        <w:gridCol w:w="1560"/>
        <w:gridCol w:w="1680"/>
        <w:gridCol w:w="1668"/>
      </w:tblGrid>
      <w:tr w:rsidR="00A42FFA" w:rsidRPr="009A2EE2" w:rsidTr="00B95F89">
        <w:tc>
          <w:tcPr>
            <w:tcW w:w="3948" w:type="dxa"/>
          </w:tcPr>
          <w:p w:rsidR="00A42FFA" w:rsidRPr="00D24F62" w:rsidRDefault="00A42FFA" w:rsidP="006F4626">
            <w:pPr>
              <w:tabs>
                <w:tab w:val="left" w:pos="0"/>
              </w:tabs>
              <w:rPr>
                <w:b/>
                <w:sz w:val="22"/>
                <w:szCs w:val="22"/>
              </w:rPr>
            </w:pPr>
            <w:r w:rsidRPr="00D24F62">
              <w:rPr>
                <w:b/>
                <w:sz w:val="22"/>
                <w:szCs w:val="22"/>
              </w:rPr>
              <w:t>Description</w:t>
            </w:r>
          </w:p>
        </w:tc>
        <w:tc>
          <w:tcPr>
            <w:tcW w:w="1560" w:type="dxa"/>
          </w:tcPr>
          <w:p w:rsidR="00A42FFA" w:rsidRPr="00D24F62" w:rsidRDefault="00A42FFA" w:rsidP="006F4626">
            <w:pPr>
              <w:tabs>
                <w:tab w:val="left" w:pos="0"/>
              </w:tabs>
              <w:rPr>
                <w:b/>
                <w:sz w:val="22"/>
                <w:szCs w:val="22"/>
              </w:rPr>
            </w:pPr>
            <w:r w:rsidRPr="00D24F62">
              <w:rPr>
                <w:b/>
                <w:sz w:val="22"/>
                <w:szCs w:val="22"/>
              </w:rPr>
              <w:t>Vendor</w:t>
            </w:r>
          </w:p>
        </w:tc>
        <w:tc>
          <w:tcPr>
            <w:tcW w:w="1680" w:type="dxa"/>
          </w:tcPr>
          <w:p w:rsidR="00A42FFA" w:rsidRPr="00D24F62" w:rsidRDefault="00A42FFA" w:rsidP="006F4626">
            <w:pPr>
              <w:tabs>
                <w:tab w:val="left" w:pos="0"/>
              </w:tabs>
              <w:rPr>
                <w:b/>
                <w:sz w:val="22"/>
                <w:szCs w:val="22"/>
              </w:rPr>
            </w:pPr>
            <w:r w:rsidRPr="00D24F62">
              <w:rPr>
                <w:b/>
                <w:sz w:val="22"/>
                <w:szCs w:val="22"/>
              </w:rPr>
              <w:t>Vendor Part #</w:t>
            </w:r>
          </w:p>
        </w:tc>
        <w:tc>
          <w:tcPr>
            <w:tcW w:w="1668" w:type="dxa"/>
          </w:tcPr>
          <w:p w:rsidR="00A42FFA" w:rsidRPr="00D24F62" w:rsidRDefault="00A42FFA" w:rsidP="006F4626">
            <w:pPr>
              <w:tabs>
                <w:tab w:val="left" w:pos="0"/>
              </w:tabs>
              <w:rPr>
                <w:b/>
                <w:sz w:val="22"/>
                <w:szCs w:val="22"/>
              </w:rPr>
            </w:pPr>
            <w:r w:rsidRPr="00D24F62">
              <w:rPr>
                <w:b/>
                <w:sz w:val="22"/>
                <w:szCs w:val="22"/>
              </w:rPr>
              <w:t>Quantity Needed</w:t>
            </w:r>
          </w:p>
        </w:tc>
      </w:tr>
      <w:tr w:rsidR="00A42FFA" w:rsidRPr="009A2EE2" w:rsidTr="00B95F89">
        <w:tc>
          <w:tcPr>
            <w:tcW w:w="3948" w:type="dxa"/>
          </w:tcPr>
          <w:p w:rsidR="00A42FFA" w:rsidRPr="00D24F62" w:rsidRDefault="00A42FFA" w:rsidP="006F4626">
            <w:pPr>
              <w:tabs>
                <w:tab w:val="left" w:pos="0"/>
              </w:tabs>
              <w:rPr>
                <w:sz w:val="22"/>
                <w:szCs w:val="22"/>
              </w:rPr>
            </w:pPr>
            <w:r w:rsidRPr="00D24F62">
              <w:rPr>
                <w:sz w:val="22"/>
                <w:szCs w:val="22"/>
              </w:rPr>
              <w:t>High Pressure Filter Holder,</w:t>
            </w:r>
          </w:p>
          <w:p w:rsidR="00A42FFA" w:rsidRPr="00D24F62" w:rsidRDefault="00A42FFA" w:rsidP="006F4626">
            <w:pPr>
              <w:tabs>
                <w:tab w:val="left" w:pos="0"/>
              </w:tabs>
              <w:rPr>
                <w:sz w:val="22"/>
                <w:szCs w:val="22"/>
              </w:rPr>
            </w:pPr>
            <w:r w:rsidRPr="00D24F62">
              <w:rPr>
                <w:sz w:val="22"/>
                <w:szCs w:val="22"/>
              </w:rPr>
              <w:t>Stainless Steel, 25 mm diam.</w:t>
            </w:r>
          </w:p>
        </w:tc>
        <w:tc>
          <w:tcPr>
            <w:tcW w:w="1560" w:type="dxa"/>
          </w:tcPr>
          <w:p w:rsidR="00A42FFA" w:rsidRPr="00D24F62" w:rsidRDefault="00A42FFA" w:rsidP="006F4626">
            <w:pPr>
              <w:tabs>
                <w:tab w:val="left" w:pos="0"/>
              </w:tabs>
              <w:rPr>
                <w:sz w:val="22"/>
                <w:szCs w:val="22"/>
              </w:rPr>
            </w:pPr>
            <w:r w:rsidRPr="00D24F62">
              <w:rPr>
                <w:sz w:val="22"/>
                <w:szCs w:val="22"/>
              </w:rPr>
              <w:t>Fisher</w:t>
            </w:r>
          </w:p>
        </w:tc>
        <w:tc>
          <w:tcPr>
            <w:tcW w:w="1680" w:type="dxa"/>
          </w:tcPr>
          <w:p w:rsidR="00A42FFA" w:rsidRPr="00D24F62" w:rsidRDefault="00A42FFA" w:rsidP="006F4626">
            <w:pPr>
              <w:tabs>
                <w:tab w:val="left" w:pos="0"/>
              </w:tabs>
              <w:rPr>
                <w:sz w:val="22"/>
                <w:szCs w:val="22"/>
              </w:rPr>
            </w:pPr>
            <w:r w:rsidRPr="00D24F62">
              <w:rPr>
                <w:sz w:val="22"/>
                <w:szCs w:val="22"/>
              </w:rPr>
              <w:t>XX4502500</w:t>
            </w:r>
          </w:p>
        </w:tc>
        <w:tc>
          <w:tcPr>
            <w:tcW w:w="1668" w:type="dxa"/>
          </w:tcPr>
          <w:p w:rsidR="00A42FFA" w:rsidRPr="00D24F62" w:rsidRDefault="00A42FFA" w:rsidP="006F4626">
            <w:pPr>
              <w:tabs>
                <w:tab w:val="left" w:pos="0"/>
              </w:tabs>
              <w:rPr>
                <w:sz w:val="22"/>
                <w:szCs w:val="22"/>
              </w:rPr>
            </w:pPr>
            <w:r w:rsidRPr="00D24F62">
              <w:rPr>
                <w:sz w:val="22"/>
                <w:szCs w:val="22"/>
              </w:rPr>
              <w:t>Each - Need 1</w:t>
            </w:r>
          </w:p>
        </w:tc>
      </w:tr>
      <w:tr w:rsidR="00A42FFA" w:rsidRPr="009A2EE2" w:rsidTr="00B95F89">
        <w:tc>
          <w:tcPr>
            <w:tcW w:w="3948" w:type="dxa"/>
          </w:tcPr>
          <w:p w:rsidR="00A42FFA" w:rsidRPr="00D24F62" w:rsidRDefault="00A42FFA" w:rsidP="006F4626">
            <w:pPr>
              <w:tabs>
                <w:tab w:val="left" w:pos="0"/>
              </w:tabs>
              <w:rPr>
                <w:sz w:val="22"/>
                <w:szCs w:val="22"/>
              </w:rPr>
            </w:pPr>
            <w:r w:rsidRPr="00D24F62">
              <w:rPr>
                <w:sz w:val="22"/>
                <w:szCs w:val="22"/>
              </w:rPr>
              <w:t>*Stainless Steel fitting, 1/8” to</w:t>
            </w:r>
          </w:p>
          <w:p w:rsidR="00A42FFA" w:rsidRPr="00D24F62" w:rsidRDefault="00A42FFA" w:rsidP="006F4626">
            <w:pPr>
              <w:tabs>
                <w:tab w:val="left" w:pos="0"/>
              </w:tabs>
              <w:rPr>
                <w:sz w:val="22"/>
                <w:szCs w:val="22"/>
              </w:rPr>
            </w:pPr>
            <w:r w:rsidRPr="00D24F62">
              <w:rPr>
                <w:sz w:val="22"/>
                <w:szCs w:val="22"/>
              </w:rPr>
              <w:t>1/16” MNPT</w:t>
            </w:r>
          </w:p>
        </w:tc>
        <w:tc>
          <w:tcPr>
            <w:tcW w:w="1560" w:type="dxa"/>
          </w:tcPr>
          <w:p w:rsidR="00A42FFA" w:rsidRPr="00D24F62" w:rsidRDefault="00A42FFA" w:rsidP="006F4626">
            <w:pPr>
              <w:tabs>
                <w:tab w:val="left" w:pos="0"/>
              </w:tabs>
              <w:rPr>
                <w:sz w:val="22"/>
                <w:szCs w:val="22"/>
              </w:rPr>
            </w:pPr>
            <w:r w:rsidRPr="00D24F62">
              <w:rPr>
                <w:sz w:val="22"/>
                <w:szCs w:val="22"/>
              </w:rPr>
              <w:t>Swagelok</w:t>
            </w:r>
          </w:p>
          <w:p w:rsidR="00A42FFA" w:rsidRPr="00D24F62" w:rsidRDefault="00A42FFA" w:rsidP="006F4626">
            <w:pPr>
              <w:tabs>
                <w:tab w:val="left" w:pos="0"/>
              </w:tabs>
              <w:rPr>
                <w:sz w:val="22"/>
                <w:szCs w:val="22"/>
              </w:rPr>
            </w:pPr>
            <w:r w:rsidRPr="00D24F62">
              <w:rPr>
                <w:sz w:val="22"/>
                <w:szCs w:val="22"/>
              </w:rPr>
              <w:t>(local dealer)</w:t>
            </w:r>
          </w:p>
        </w:tc>
        <w:tc>
          <w:tcPr>
            <w:tcW w:w="1680" w:type="dxa"/>
          </w:tcPr>
          <w:p w:rsidR="00A42FFA" w:rsidRPr="00D24F62" w:rsidRDefault="00A42FFA" w:rsidP="006F4626">
            <w:pPr>
              <w:tabs>
                <w:tab w:val="left" w:pos="0"/>
              </w:tabs>
              <w:rPr>
                <w:sz w:val="22"/>
                <w:szCs w:val="22"/>
              </w:rPr>
            </w:pPr>
            <w:r w:rsidRPr="00D24F62">
              <w:rPr>
                <w:sz w:val="22"/>
                <w:szCs w:val="22"/>
              </w:rPr>
              <w:t>SS-100-1-2</w:t>
            </w:r>
          </w:p>
        </w:tc>
        <w:tc>
          <w:tcPr>
            <w:tcW w:w="1668" w:type="dxa"/>
          </w:tcPr>
          <w:p w:rsidR="00A42FFA" w:rsidRPr="00D24F62" w:rsidRDefault="00A42FFA" w:rsidP="006F4626">
            <w:pPr>
              <w:tabs>
                <w:tab w:val="left" w:pos="0"/>
              </w:tabs>
              <w:rPr>
                <w:sz w:val="22"/>
                <w:szCs w:val="22"/>
              </w:rPr>
            </w:pPr>
            <w:r w:rsidRPr="00D24F62">
              <w:rPr>
                <w:sz w:val="22"/>
                <w:szCs w:val="22"/>
              </w:rPr>
              <w:t>Each - Need 2</w:t>
            </w:r>
          </w:p>
        </w:tc>
      </w:tr>
      <w:tr w:rsidR="00A42FFA" w:rsidRPr="009A2EE2" w:rsidTr="00B95F89">
        <w:tc>
          <w:tcPr>
            <w:tcW w:w="3948" w:type="dxa"/>
          </w:tcPr>
          <w:p w:rsidR="00A42FFA" w:rsidRPr="00D24F62" w:rsidRDefault="00A42FFA" w:rsidP="006F4626">
            <w:pPr>
              <w:tabs>
                <w:tab w:val="left" w:pos="0"/>
              </w:tabs>
              <w:rPr>
                <w:sz w:val="22"/>
                <w:szCs w:val="22"/>
              </w:rPr>
            </w:pPr>
            <w:proofErr w:type="spellStart"/>
            <w:r w:rsidRPr="00D24F62">
              <w:rPr>
                <w:sz w:val="22"/>
                <w:szCs w:val="22"/>
              </w:rPr>
              <w:t>Durapore</w:t>
            </w:r>
            <w:proofErr w:type="spellEnd"/>
            <w:r w:rsidRPr="00D24F62">
              <w:rPr>
                <w:sz w:val="22"/>
                <w:szCs w:val="22"/>
              </w:rPr>
              <w:t xml:space="preserve">** membrane filter, Pore  size = 0.10 </w:t>
            </w:r>
            <w:r w:rsidRPr="00D24F62">
              <w:rPr>
                <w:sz w:val="22"/>
                <w:szCs w:val="22"/>
              </w:rPr>
              <w:sym w:font="Symbol" w:char="F06D"/>
            </w:r>
            <w:r w:rsidRPr="00D24F62">
              <w:rPr>
                <w:sz w:val="22"/>
                <w:szCs w:val="22"/>
              </w:rPr>
              <w:t>m, Diameter = 25 mm</w:t>
            </w:r>
          </w:p>
        </w:tc>
        <w:tc>
          <w:tcPr>
            <w:tcW w:w="1560" w:type="dxa"/>
          </w:tcPr>
          <w:p w:rsidR="00A42FFA" w:rsidRPr="00D24F62" w:rsidRDefault="00A42FFA" w:rsidP="006F4626">
            <w:pPr>
              <w:tabs>
                <w:tab w:val="left" w:pos="0"/>
              </w:tabs>
              <w:rPr>
                <w:sz w:val="22"/>
                <w:szCs w:val="22"/>
              </w:rPr>
            </w:pPr>
            <w:r w:rsidRPr="00D24F62">
              <w:rPr>
                <w:sz w:val="22"/>
                <w:szCs w:val="22"/>
              </w:rPr>
              <w:t>Fisher</w:t>
            </w:r>
          </w:p>
        </w:tc>
        <w:tc>
          <w:tcPr>
            <w:tcW w:w="1680" w:type="dxa"/>
          </w:tcPr>
          <w:p w:rsidR="00A42FFA" w:rsidRPr="00D24F62" w:rsidRDefault="00A42FFA" w:rsidP="006F4626">
            <w:pPr>
              <w:tabs>
                <w:tab w:val="left" w:pos="0"/>
              </w:tabs>
              <w:rPr>
                <w:sz w:val="22"/>
                <w:szCs w:val="22"/>
              </w:rPr>
            </w:pPr>
            <w:r w:rsidRPr="00D24F62">
              <w:rPr>
                <w:sz w:val="22"/>
                <w:szCs w:val="22"/>
              </w:rPr>
              <w:t>VVLP02500</w:t>
            </w:r>
          </w:p>
        </w:tc>
        <w:tc>
          <w:tcPr>
            <w:tcW w:w="1668" w:type="dxa"/>
          </w:tcPr>
          <w:p w:rsidR="00A42FFA" w:rsidRPr="00D24F62" w:rsidRDefault="00A42FFA" w:rsidP="006F4626">
            <w:pPr>
              <w:tabs>
                <w:tab w:val="left" w:pos="0"/>
              </w:tabs>
              <w:rPr>
                <w:sz w:val="22"/>
                <w:szCs w:val="22"/>
              </w:rPr>
            </w:pPr>
            <w:r w:rsidRPr="00D24F62">
              <w:rPr>
                <w:sz w:val="22"/>
                <w:szCs w:val="22"/>
              </w:rPr>
              <w:t>100/</w:t>
            </w:r>
            <w:proofErr w:type="spellStart"/>
            <w:r w:rsidRPr="00D24F62">
              <w:rPr>
                <w:sz w:val="22"/>
                <w:szCs w:val="22"/>
              </w:rPr>
              <w:t>pkg</w:t>
            </w:r>
            <w:proofErr w:type="spellEnd"/>
          </w:p>
        </w:tc>
      </w:tr>
      <w:tr w:rsidR="00A42FFA" w:rsidRPr="009A2EE2" w:rsidTr="00B95F89">
        <w:tc>
          <w:tcPr>
            <w:tcW w:w="3948" w:type="dxa"/>
          </w:tcPr>
          <w:p w:rsidR="00A42FFA" w:rsidRPr="00D24F62" w:rsidRDefault="00A42FFA" w:rsidP="006F4626">
            <w:pPr>
              <w:tabs>
                <w:tab w:val="left" w:pos="0"/>
              </w:tabs>
              <w:rPr>
                <w:sz w:val="22"/>
                <w:szCs w:val="22"/>
              </w:rPr>
            </w:pPr>
            <w:r w:rsidRPr="00D24F62">
              <w:rPr>
                <w:sz w:val="22"/>
                <w:szCs w:val="22"/>
              </w:rPr>
              <w:t>MF ***membrane filter, Pore size =</w:t>
            </w:r>
          </w:p>
          <w:p w:rsidR="00A42FFA" w:rsidRPr="00D24F62" w:rsidRDefault="00A42FFA" w:rsidP="006F4626">
            <w:pPr>
              <w:tabs>
                <w:tab w:val="left" w:pos="0"/>
              </w:tabs>
              <w:rPr>
                <w:sz w:val="22"/>
                <w:szCs w:val="22"/>
              </w:rPr>
            </w:pPr>
            <w:r w:rsidRPr="00D24F62">
              <w:rPr>
                <w:sz w:val="22"/>
                <w:szCs w:val="22"/>
              </w:rPr>
              <w:t xml:space="preserve">0.025 </w:t>
            </w:r>
            <w:r w:rsidRPr="00D24F62">
              <w:rPr>
                <w:sz w:val="22"/>
                <w:szCs w:val="22"/>
              </w:rPr>
              <w:sym w:font="Symbol" w:char="F06D"/>
            </w:r>
            <w:r w:rsidRPr="00D24F62">
              <w:rPr>
                <w:sz w:val="22"/>
                <w:szCs w:val="22"/>
              </w:rPr>
              <w:t>m, Diameter = 25 mm</w:t>
            </w:r>
          </w:p>
        </w:tc>
        <w:tc>
          <w:tcPr>
            <w:tcW w:w="1560" w:type="dxa"/>
          </w:tcPr>
          <w:p w:rsidR="00A42FFA" w:rsidRPr="00D24F62" w:rsidRDefault="00A42FFA" w:rsidP="006F4626">
            <w:pPr>
              <w:tabs>
                <w:tab w:val="left" w:pos="0"/>
              </w:tabs>
              <w:rPr>
                <w:sz w:val="22"/>
                <w:szCs w:val="22"/>
              </w:rPr>
            </w:pPr>
            <w:r w:rsidRPr="00D24F62">
              <w:rPr>
                <w:sz w:val="22"/>
                <w:szCs w:val="22"/>
              </w:rPr>
              <w:t>Fisher</w:t>
            </w:r>
          </w:p>
        </w:tc>
        <w:tc>
          <w:tcPr>
            <w:tcW w:w="1680" w:type="dxa"/>
          </w:tcPr>
          <w:p w:rsidR="00A42FFA" w:rsidRPr="00D24F62" w:rsidRDefault="00A42FFA" w:rsidP="006F4626">
            <w:pPr>
              <w:tabs>
                <w:tab w:val="left" w:pos="0"/>
              </w:tabs>
              <w:rPr>
                <w:sz w:val="22"/>
                <w:szCs w:val="22"/>
              </w:rPr>
            </w:pPr>
            <w:r w:rsidRPr="00D24F62">
              <w:rPr>
                <w:sz w:val="22"/>
                <w:szCs w:val="22"/>
              </w:rPr>
              <w:t>VSWP 025 00</w:t>
            </w:r>
          </w:p>
        </w:tc>
        <w:tc>
          <w:tcPr>
            <w:tcW w:w="1668" w:type="dxa"/>
          </w:tcPr>
          <w:p w:rsidR="00A42FFA" w:rsidRPr="00D24F62" w:rsidRDefault="00A42FFA" w:rsidP="006F4626">
            <w:pPr>
              <w:tabs>
                <w:tab w:val="left" w:pos="0"/>
              </w:tabs>
              <w:rPr>
                <w:sz w:val="22"/>
                <w:szCs w:val="22"/>
              </w:rPr>
            </w:pPr>
            <w:r w:rsidRPr="00D24F62">
              <w:rPr>
                <w:sz w:val="22"/>
                <w:szCs w:val="22"/>
              </w:rPr>
              <w:t>100/</w:t>
            </w:r>
            <w:proofErr w:type="spellStart"/>
            <w:r w:rsidRPr="00D24F62">
              <w:rPr>
                <w:sz w:val="22"/>
                <w:szCs w:val="22"/>
              </w:rPr>
              <w:t>pkg</w:t>
            </w:r>
            <w:proofErr w:type="spellEnd"/>
          </w:p>
        </w:tc>
      </w:tr>
      <w:tr w:rsidR="00A42FFA" w:rsidRPr="009A2EE2" w:rsidTr="00B95F89">
        <w:tc>
          <w:tcPr>
            <w:tcW w:w="3948" w:type="dxa"/>
          </w:tcPr>
          <w:p w:rsidR="00A42FFA" w:rsidRPr="00D24F62" w:rsidRDefault="00A42FFA" w:rsidP="006F4626">
            <w:pPr>
              <w:tabs>
                <w:tab w:val="left" w:pos="0"/>
              </w:tabs>
              <w:rPr>
                <w:sz w:val="22"/>
                <w:szCs w:val="22"/>
              </w:rPr>
            </w:pPr>
            <w:proofErr w:type="spellStart"/>
            <w:r w:rsidRPr="00D24F62">
              <w:rPr>
                <w:sz w:val="22"/>
                <w:szCs w:val="22"/>
              </w:rPr>
              <w:t>Fluoropore</w:t>
            </w:r>
            <w:proofErr w:type="spellEnd"/>
            <w:r w:rsidRPr="00D24F62">
              <w:rPr>
                <w:sz w:val="22"/>
                <w:szCs w:val="22"/>
              </w:rPr>
              <w:t xml:space="preserve">****membrane filter, Pore size = 0.20 </w:t>
            </w:r>
            <w:r w:rsidRPr="00D24F62">
              <w:rPr>
                <w:sz w:val="22"/>
                <w:szCs w:val="22"/>
              </w:rPr>
              <w:sym w:font="Symbol" w:char="F06D"/>
            </w:r>
            <w:r w:rsidRPr="00D24F62">
              <w:rPr>
                <w:sz w:val="22"/>
                <w:szCs w:val="22"/>
              </w:rPr>
              <w:t>m, Diameter = 25mm</w:t>
            </w:r>
          </w:p>
        </w:tc>
        <w:tc>
          <w:tcPr>
            <w:tcW w:w="1560" w:type="dxa"/>
          </w:tcPr>
          <w:p w:rsidR="00A42FFA" w:rsidRPr="00D24F62" w:rsidRDefault="00A42FFA" w:rsidP="006F4626">
            <w:pPr>
              <w:tabs>
                <w:tab w:val="left" w:pos="0"/>
              </w:tabs>
              <w:rPr>
                <w:sz w:val="22"/>
                <w:szCs w:val="22"/>
              </w:rPr>
            </w:pPr>
            <w:r w:rsidRPr="00D24F62">
              <w:rPr>
                <w:sz w:val="22"/>
                <w:szCs w:val="22"/>
              </w:rPr>
              <w:t>Fisher</w:t>
            </w:r>
          </w:p>
        </w:tc>
        <w:tc>
          <w:tcPr>
            <w:tcW w:w="1680" w:type="dxa"/>
          </w:tcPr>
          <w:p w:rsidR="00A42FFA" w:rsidRPr="00D24F62" w:rsidRDefault="00A42FFA" w:rsidP="006F4626">
            <w:pPr>
              <w:tabs>
                <w:tab w:val="left" w:pos="0"/>
              </w:tabs>
              <w:rPr>
                <w:sz w:val="22"/>
                <w:szCs w:val="22"/>
              </w:rPr>
            </w:pPr>
            <w:r w:rsidRPr="00D24F62">
              <w:rPr>
                <w:sz w:val="22"/>
                <w:szCs w:val="22"/>
              </w:rPr>
              <w:t>FGLP 025 00</w:t>
            </w:r>
          </w:p>
        </w:tc>
        <w:tc>
          <w:tcPr>
            <w:tcW w:w="1668" w:type="dxa"/>
          </w:tcPr>
          <w:p w:rsidR="00A42FFA" w:rsidRPr="00D24F62" w:rsidRDefault="00A42FFA" w:rsidP="006F4626">
            <w:pPr>
              <w:tabs>
                <w:tab w:val="left" w:pos="0"/>
              </w:tabs>
              <w:rPr>
                <w:sz w:val="22"/>
                <w:szCs w:val="22"/>
              </w:rPr>
            </w:pPr>
            <w:r w:rsidRPr="00D24F62">
              <w:rPr>
                <w:sz w:val="22"/>
                <w:szCs w:val="22"/>
              </w:rPr>
              <w:t>100/</w:t>
            </w:r>
            <w:proofErr w:type="spellStart"/>
            <w:r w:rsidRPr="00D24F62">
              <w:rPr>
                <w:sz w:val="22"/>
                <w:szCs w:val="22"/>
              </w:rPr>
              <w:t>pkg</w:t>
            </w:r>
            <w:proofErr w:type="spellEnd"/>
          </w:p>
        </w:tc>
      </w:tr>
      <w:tr w:rsidR="00A42FFA" w:rsidRPr="009A2EE2" w:rsidTr="00B95F89">
        <w:tc>
          <w:tcPr>
            <w:tcW w:w="3948" w:type="dxa"/>
          </w:tcPr>
          <w:p w:rsidR="00A42FFA" w:rsidRPr="00D24F62" w:rsidRDefault="00A42FFA" w:rsidP="006F4626">
            <w:pPr>
              <w:tabs>
                <w:tab w:val="left" w:pos="0"/>
              </w:tabs>
              <w:rPr>
                <w:sz w:val="22"/>
                <w:szCs w:val="22"/>
              </w:rPr>
            </w:pPr>
            <w:r w:rsidRPr="00D24F62">
              <w:rPr>
                <w:sz w:val="22"/>
                <w:szCs w:val="22"/>
              </w:rPr>
              <w:t>Disc, Titanium, 2 μm 0.730 x 0.062</w:t>
            </w:r>
          </w:p>
        </w:tc>
        <w:tc>
          <w:tcPr>
            <w:tcW w:w="1560" w:type="dxa"/>
          </w:tcPr>
          <w:p w:rsidR="00A42FFA" w:rsidRPr="00D24F62" w:rsidRDefault="00A42FFA" w:rsidP="006F4626">
            <w:pPr>
              <w:tabs>
                <w:tab w:val="left" w:pos="0"/>
              </w:tabs>
              <w:rPr>
                <w:sz w:val="22"/>
                <w:szCs w:val="22"/>
              </w:rPr>
            </w:pPr>
            <w:r w:rsidRPr="00D24F62">
              <w:rPr>
                <w:sz w:val="22"/>
                <w:szCs w:val="22"/>
              </w:rPr>
              <w:t>Upchurch</w:t>
            </w:r>
          </w:p>
        </w:tc>
        <w:tc>
          <w:tcPr>
            <w:tcW w:w="1680" w:type="dxa"/>
          </w:tcPr>
          <w:p w:rsidR="00A42FFA" w:rsidRPr="00D24F62" w:rsidRDefault="00A42FFA" w:rsidP="006F4626">
            <w:pPr>
              <w:tabs>
                <w:tab w:val="left" w:pos="0"/>
              </w:tabs>
              <w:rPr>
                <w:sz w:val="22"/>
                <w:szCs w:val="22"/>
              </w:rPr>
            </w:pPr>
            <w:r w:rsidRPr="00D24F62">
              <w:rPr>
                <w:sz w:val="22"/>
                <w:szCs w:val="22"/>
              </w:rPr>
              <w:t>A-342-02</w:t>
            </w:r>
          </w:p>
        </w:tc>
        <w:tc>
          <w:tcPr>
            <w:tcW w:w="1668" w:type="dxa"/>
          </w:tcPr>
          <w:p w:rsidR="00A42FFA" w:rsidRPr="00D24F62" w:rsidRDefault="00A42FFA" w:rsidP="006F4626">
            <w:pPr>
              <w:tabs>
                <w:tab w:val="left" w:pos="0"/>
              </w:tabs>
              <w:rPr>
                <w:sz w:val="22"/>
                <w:szCs w:val="22"/>
              </w:rPr>
            </w:pPr>
            <w:r w:rsidRPr="00D24F62">
              <w:rPr>
                <w:sz w:val="22"/>
                <w:szCs w:val="22"/>
              </w:rPr>
              <w:t>10/</w:t>
            </w:r>
            <w:proofErr w:type="spellStart"/>
            <w:r w:rsidRPr="00D24F62">
              <w:rPr>
                <w:sz w:val="22"/>
                <w:szCs w:val="22"/>
              </w:rPr>
              <w:t>pkg</w:t>
            </w:r>
            <w:proofErr w:type="spellEnd"/>
          </w:p>
        </w:tc>
      </w:tr>
    </w:tbl>
    <w:p w:rsidR="00A42FFA" w:rsidRPr="009A2EE2" w:rsidRDefault="00A42FFA" w:rsidP="00A42FFA">
      <w:pPr>
        <w:tabs>
          <w:tab w:val="left" w:pos="0"/>
        </w:tabs>
        <w:spacing w:before="120"/>
      </w:pPr>
      <w:r w:rsidRPr="009A2EE2">
        <w:t>* These fittings and ferrules are required to use the Filter Holder.</w:t>
      </w:r>
    </w:p>
    <w:p w:rsidR="00A42FFA" w:rsidRPr="009A2EE2" w:rsidRDefault="00A42FFA" w:rsidP="00A42FFA">
      <w:pPr>
        <w:tabs>
          <w:tab w:val="left" w:pos="0"/>
        </w:tabs>
      </w:pPr>
      <w:r w:rsidRPr="009A2EE2">
        <w:t xml:space="preserve">** Hydrophilic </w:t>
      </w:r>
      <w:proofErr w:type="spellStart"/>
      <w:r w:rsidRPr="009A2EE2">
        <w:t>Durapore</w:t>
      </w:r>
      <w:proofErr w:type="spellEnd"/>
      <w:r w:rsidRPr="009A2EE2">
        <w:t xml:space="preserve"> - Aqueous and selected organic solvents (Toluene, THF, etc)</w:t>
      </w:r>
    </w:p>
    <w:p w:rsidR="00A42FFA" w:rsidRPr="009A2EE2" w:rsidRDefault="00A42FFA" w:rsidP="00A42FFA">
      <w:pPr>
        <w:tabs>
          <w:tab w:val="left" w:pos="0"/>
        </w:tabs>
      </w:pPr>
      <w:r w:rsidRPr="009A2EE2">
        <w:t>*** MF Mixed Cellulose - Aqueous and selected organic solvents (Toluene, THF, etc)</w:t>
      </w:r>
    </w:p>
    <w:p w:rsidR="00A42FFA" w:rsidRPr="009A2EE2" w:rsidRDefault="00A42FFA" w:rsidP="00A42FFA">
      <w:pPr>
        <w:tabs>
          <w:tab w:val="left" w:pos="0"/>
        </w:tabs>
      </w:pPr>
      <w:r w:rsidRPr="009A2EE2">
        <w:t xml:space="preserve">****PTFE </w:t>
      </w:r>
      <w:proofErr w:type="spellStart"/>
      <w:r w:rsidRPr="009A2EE2">
        <w:t>Fluoropore</w:t>
      </w:r>
      <w:proofErr w:type="spellEnd"/>
      <w:r w:rsidRPr="009A2EE2">
        <w:t xml:space="preserve"> – Harsh organic solvents</w:t>
      </w:r>
    </w:p>
    <w:p w:rsidR="00232405" w:rsidRDefault="00232405" w:rsidP="00B96BD1">
      <w:pPr>
        <w:spacing w:before="240"/>
        <w:rPr>
          <w:b/>
          <w:sz w:val="28"/>
        </w:rPr>
      </w:pPr>
    </w:p>
    <w:p w:rsidR="00030DBC" w:rsidRPr="009A2EE2" w:rsidRDefault="00030DBC" w:rsidP="00796FFB">
      <w:pPr>
        <w:pStyle w:val="Heading3"/>
        <w:rPr>
          <w:sz w:val="24"/>
        </w:rPr>
      </w:pPr>
      <w:r w:rsidRPr="009A2EE2">
        <w:t>HPLC Solvent Reservoir</w:t>
      </w:r>
      <w:r w:rsidR="000B3FFD" w:rsidRPr="009A2EE2">
        <w:t xml:space="preserve"> Filter</w:t>
      </w:r>
      <w:r w:rsidR="00232405">
        <w:t>:</w:t>
      </w:r>
    </w:p>
    <w:p w:rsidR="00030DBC" w:rsidRPr="009A2EE2" w:rsidRDefault="00F9228B">
      <w:r w:rsidRPr="009A2EE2">
        <w:t>May be used as f</w:t>
      </w:r>
      <w:r w:rsidR="00030DBC" w:rsidRPr="009A2EE2">
        <w:t>iltration and solvent reservoir combined.  Using a 47 mm diameter membrane filter and a vacuum pump, the solvent is filtered (0.1</w:t>
      </w:r>
      <w:r w:rsidR="00030DBC" w:rsidRPr="009A2EE2">
        <w:sym w:font="Symbol" w:char="F06D"/>
      </w:r>
      <w:r w:rsidR="00030DBC" w:rsidRPr="009A2EE2">
        <w:t>m or 0.2</w:t>
      </w:r>
      <w:r w:rsidR="00030DBC" w:rsidRPr="009A2EE2">
        <w:sym w:font="Symbol" w:char="F06D"/>
      </w:r>
      <w:r w:rsidR="00030DBC" w:rsidRPr="009A2EE2">
        <w:t xml:space="preserve">m pore size recommended) directly into this vessel which then serves as a solvent reservoir. This reduces the chance of introducing dust or other contaminants into the solvent.  Made by Kontes.  $700-$900.  Available through VWR.  </w:t>
      </w:r>
    </w:p>
    <w:p w:rsidR="00030DBC" w:rsidRPr="009A2EE2" w:rsidRDefault="00030DBC">
      <w:r w:rsidRPr="009A2EE2">
        <w:t>(47mm Whatman filters work great.)</w:t>
      </w:r>
    </w:p>
    <w:p w:rsidR="00030DBC" w:rsidRPr="009A2EE2" w:rsidRDefault="00030DBC"/>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 w:type="dxa"/>
          <w:left w:w="115" w:type="dxa"/>
          <w:right w:w="115" w:type="dxa"/>
        </w:tblCellMar>
        <w:tblLook w:val="0000"/>
      </w:tblPr>
      <w:tblGrid>
        <w:gridCol w:w="2388"/>
        <w:gridCol w:w="3516"/>
        <w:gridCol w:w="2952"/>
      </w:tblGrid>
      <w:tr w:rsidR="00030DBC" w:rsidRPr="00D24F62" w:rsidTr="00B95F89">
        <w:tc>
          <w:tcPr>
            <w:tcW w:w="2388" w:type="dxa"/>
          </w:tcPr>
          <w:p w:rsidR="00030DBC" w:rsidRPr="00D24F62" w:rsidRDefault="00030DBC">
            <w:pPr>
              <w:rPr>
                <w:b/>
                <w:sz w:val="22"/>
                <w:szCs w:val="22"/>
              </w:rPr>
            </w:pPr>
            <w:r w:rsidRPr="00D24F62">
              <w:rPr>
                <w:b/>
                <w:sz w:val="22"/>
                <w:szCs w:val="22"/>
              </w:rPr>
              <w:t>Capacity (L)</w:t>
            </w:r>
          </w:p>
        </w:tc>
        <w:tc>
          <w:tcPr>
            <w:tcW w:w="3516" w:type="dxa"/>
          </w:tcPr>
          <w:p w:rsidR="00030DBC" w:rsidRPr="00D24F62" w:rsidRDefault="00030DBC">
            <w:pPr>
              <w:jc w:val="center"/>
              <w:rPr>
                <w:b/>
                <w:sz w:val="22"/>
                <w:szCs w:val="22"/>
              </w:rPr>
            </w:pPr>
            <w:r w:rsidRPr="00D24F62">
              <w:rPr>
                <w:b/>
                <w:sz w:val="22"/>
                <w:szCs w:val="22"/>
              </w:rPr>
              <w:t>~ Height x Diameter (mm)</w:t>
            </w:r>
          </w:p>
        </w:tc>
        <w:tc>
          <w:tcPr>
            <w:tcW w:w="2952" w:type="dxa"/>
          </w:tcPr>
          <w:p w:rsidR="00030DBC" w:rsidRPr="00D24F62" w:rsidRDefault="00030DBC">
            <w:pPr>
              <w:pStyle w:val="Heading5"/>
              <w:rPr>
                <w:b/>
                <w:sz w:val="22"/>
                <w:szCs w:val="22"/>
              </w:rPr>
            </w:pPr>
            <w:r w:rsidRPr="00D24F62">
              <w:rPr>
                <w:b/>
                <w:sz w:val="22"/>
                <w:szCs w:val="22"/>
              </w:rPr>
              <w:t>Cat #</w:t>
            </w:r>
          </w:p>
        </w:tc>
      </w:tr>
      <w:tr w:rsidR="00030DBC" w:rsidRPr="00D24F62" w:rsidTr="00B95F89">
        <w:tc>
          <w:tcPr>
            <w:tcW w:w="2388" w:type="dxa"/>
          </w:tcPr>
          <w:p w:rsidR="00030DBC" w:rsidRPr="00D24F62" w:rsidRDefault="00030DBC">
            <w:pPr>
              <w:rPr>
                <w:sz w:val="22"/>
                <w:szCs w:val="22"/>
              </w:rPr>
            </w:pPr>
            <w:r w:rsidRPr="00D24F62">
              <w:rPr>
                <w:sz w:val="22"/>
                <w:szCs w:val="22"/>
              </w:rPr>
              <w:t>1.0</w:t>
            </w:r>
          </w:p>
        </w:tc>
        <w:tc>
          <w:tcPr>
            <w:tcW w:w="3516" w:type="dxa"/>
          </w:tcPr>
          <w:p w:rsidR="00030DBC" w:rsidRPr="00D24F62" w:rsidRDefault="00030DBC">
            <w:pPr>
              <w:jc w:val="center"/>
              <w:rPr>
                <w:sz w:val="22"/>
                <w:szCs w:val="22"/>
              </w:rPr>
            </w:pPr>
            <w:r w:rsidRPr="00D24F62">
              <w:rPr>
                <w:sz w:val="22"/>
                <w:szCs w:val="22"/>
              </w:rPr>
              <w:t>432 x 130</w:t>
            </w:r>
          </w:p>
        </w:tc>
        <w:tc>
          <w:tcPr>
            <w:tcW w:w="2952" w:type="dxa"/>
          </w:tcPr>
          <w:p w:rsidR="00030DBC" w:rsidRPr="00D24F62" w:rsidRDefault="00030DBC">
            <w:pPr>
              <w:jc w:val="center"/>
              <w:rPr>
                <w:sz w:val="22"/>
                <w:szCs w:val="22"/>
              </w:rPr>
            </w:pPr>
            <w:r w:rsidRPr="00D24F62">
              <w:rPr>
                <w:sz w:val="22"/>
                <w:szCs w:val="22"/>
              </w:rPr>
              <w:t>KT953943-1002</w:t>
            </w:r>
          </w:p>
        </w:tc>
      </w:tr>
      <w:tr w:rsidR="00030DBC" w:rsidRPr="00D24F62" w:rsidTr="00B95F89">
        <w:tc>
          <w:tcPr>
            <w:tcW w:w="2388" w:type="dxa"/>
          </w:tcPr>
          <w:p w:rsidR="00030DBC" w:rsidRPr="00D24F62" w:rsidRDefault="00030DBC">
            <w:pPr>
              <w:rPr>
                <w:sz w:val="22"/>
                <w:szCs w:val="22"/>
              </w:rPr>
            </w:pPr>
            <w:r w:rsidRPr="00D24F62">
              <w:rPr>
                <w:sz w:val="22"/>
                <w:szCs w:val="22"/>
              </w:rPr>
              <w:t>2.0</w:t>
            </w:r>
          </w:p>
        </w:tc>
        <w:tc>
          <w:tcPr>
            <w:tcW w:w="3516" w:type="dxa"/>
          </w:tcPr>
          <w:p w:rsidR="00030DBC" w:rsidRPr="00D24F62" w:rsidRDefault="00030DBC">
            <w:pPr>
              <w:jc w:val="center"/>
              <w:rPr>
                <w:sz w:val="22"/>
                <w:szCs w:val="22"/>
              </w:rPr>
            </w:pPr>
            <w:r w:rsidRPr="00D24F62">
              <w:rPr>
                <w:sz w:val="22"/>
                <w:szCs w:val="22"/>
              </w:rPr>
              <w:t>512 x 150</w:t>
            </w:r>
          </w:p>
        </w:tc>
        <w:tc>
          <w:tcPr>
            <w:tcW w:w="2952" w:type="dxa"/>
          </w:tcPr>
          <w:p w:rsidR="00030DBC" w:rsidRPr="00D24F62" w:rsidRDefault="00030DBC">
            <w:pPr>
              <w:jc w:val="center"/>
              <w:rPr>
                <w:sz w:val="22"/>
                <w:szCs w:val="22"/>
              </w:rPr>
            </w:pPr>
            <w:r w:rsidRPr="00D24F62">
              <w:rPr>
                <w:sz w:val="22"/>
                <w:szCs w:val="22"/>
              </w:rPr>
              <w:t>KT953943-2002</w:t>
            </w:r>
          </w:p>
        </w:tc>
      </w:tr>
      <w:tr w:rsidR="00030DBC" w:rsidRPr="00D24F62" w:rsidTr="00B95F89">
        <w:tc>
          <w:tcPr>
            <w:tcW w:w="2388" w:type="dxa"/>
          </w:tcPr>
          <w:p w:rsidR="00030DBC" w:rsidRPr="00D24F62" w:rsidRDefault="00030DBC">
            <w:pPr>
              <w:rPr>
                <w:sz w:val="22"/>
                <w:szCs w:val="22"/>
              </w:rPr>
            </w:pPr>
            <w:r w:rsidRPr="00D24F62">
              <w:rPr>
                <w:sz w:val="22"/>
                <w:szCs w:val="22"/>
              </w:rPr>
              <w:t>5.0</w:t>
            </w:r>
          </w:p>
        </w:tc>
        <w:tc>
          <w:tcPr>
            <w:tcW w:w="3516" w:type="dxa"/>
          </w:tcPr>
          <w:p w:rsidR="00030DBC" w:rsidRPr="00D24F62" w:rsidRDefault="00030DBC">
            <w:pPr>
              <w:jc w:val="center"/>
              <w:rPr>
                <w:sz w:val="22"/>
                <w:szCs w:val="22"/>
              </w:rPr>
            </w:pPr>
            <w:r w:rsidRPr="00D24F62">
              <w:rPr>
                <w:sz w:val="22"/>
                <w:szCs w:val="22"/>
              </w:rPr>
              <w:t>592 x 295</w:t>
            </w:r>
          </w:p>
        </w:tc>
        <w:tc>
          <w:tcPr>
            <w:tcW w:w="2952" w:type="dxa"/>
          </w:tcPr>
          <w:p w:rsidR="00030DBC" w:rsidRPr="00D24F62" w:rsidRDefault="00030DBC">
            <w:pPr>
              <w:jc w:val="center"/>
              <w:rPr>
                <w:sz w:val="22"/>
                <w:szCs w:val="22"/>
              </w:rPr>
            </w:pPr>
            <w:r w:rsidRPr="00D24F62">
              <w:rPr>
                <w:sz w:val="22"/>
                <w:szCs w:val="22"/>
              </w:rPr>
              <w:t>KT953943-5002</w:t>
            </w:r>
          </w:p>
        </w:tc>
      </w:tr>
    </w:tbl>
    <w:p w:rsidR="005C5BFE" w:rsidRPr="00D24F62" w:rsidRDefault="005C5BFE">
      <w:pPr>
        <w:rPr>
          <w:b/>
          <w:sz w:val="22"/>
          <w:szCs w:val="22"/>
        </w:rPr>
      </w:pPr>
    </w:p>
    <w:p w:rsidR="004F086B" w:rsidRPr="009A2EE2" w:rsidRDefault="004F086B">
      <w:pPr>
        <w:tabs>
          <w:tab w:val="left" w:pos="0"/>
        </w:tabs>
      </w:pPr>
    </w:p>
    <w:p w:rsidR="00A42FFA" w:rsidRDefault="00A42FFA">
      <w:pPr>
        <w:rPr>
          <w:b/>
          <w:sz w:val="28"/>
        </w:rPr>
      </w:pPr>
      <w:r>
        <w:br w:type="page"/>
      </w:r>
    </w:p>
    <w:p w:rsidR="00A42FFA" w:rsidRPr="009A2EE2" w:rsidRDefault="00A42FFA" w:rsidP="00A42FFA">
      <w:pPr>
        <w:pStyle w:val="Heading3"/>
      </w:pPr>
      <w:r w:rsidRPr="009A2EE2">
        <w:lastRenderedPageBreak/>
        <w:t>Mobile Phase Filters</w:t>
      </w:r>
      <w:r>
        <w:t>:</w:t>
      </w:r>
    </w:p>
    <w:tbl>
      <w:tblPr>
        <w:tblW w:w="8838"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4140"/>
        <w:gridCol w:w="1350"/>
        <w:gridCol w:w="1710"/>
        <w:gridCol w:w="1638"/>
      </w:tblGrid>
      <w:tr w:rsidR="00A42FFA" w:rsidRPr="009A2EE2" w:rsidTr="006F4626">
        <w:trPr>
          <w:trHeight w:val="275"/>
        </w:trPr>
        <w:tc>
          <w:tcPr>
            <w:tcW w:w="4140" w:type="dxa"/>
          </w:tcPr>
          <w:p w:rsidR="00A42FFA" w:rsidRPr="00D24F62" w:rsidRDefault="00A42FFA" w:rsidP="006F4626">
            <w:pPr>
              <w:rPr>
                <w:b/>
                <w:sz w:val="22"/>
                <w:szCs w:val="22"/>
              </w:rPr>
            </w:pPr>
            <w:r w:rsidRPr="00D24F62">
              <w:rPr>
                <w:b/>
                <w:sz w:val="22"/>
                <w:szCs w:val="22"/>
              </w:rPr>
              <w:t>Description</w:t>
            </w:r>
          </w:p>
        </w:tc>
        <w:tc>
          <w:tcPr>
            <w:tcW w:w="1350" w:type="dxa"/>
          </w:tcPr>
          <w:p w:rsidR="00A42FFA" w:rsidRPr="00D24F62" w:rsidRDefault="00A42FFA" w:rsidP="006F4626">
            <w:pPr>
              <w:jc w:val="center"/>
              <w:rPr>
                <w:b/>
                <w:sz w:val="22"/>
                <w:szCs w:val="22"/>
              </w:rPr>
            </w:pPr>
            <w:r w:rsidRPr="00D24F62">
              <w:rPr>
                <w:b/>
                <w:sz w:val="22"/>
                <w:szCs w:val="22"/>
              </w:rPr>
              <w:t>Vendor</w:t>
            </w:r>
          </w:p>
        </w:tc>
        <w:tc>
          <w:tcPr>
            <w:tcW w:w="1710" w:type="dxa"/>
          </w:tcPr>
          <w:p w:rsidR="00A42FFA" w:rsidRPr="00D24F62" w:rsidRDefault="00A42FFA" w:rsidP="006F4626">
            <w:pPr>
              <w:jc w:val="center"/>
              <w:rPr>
                <w:b/>
                <w:sz w:val="22"/>
                <w:szCs w:val="22"/>
              </w:rPr>
            </w:pPr>
            <w:r w:rsidRPr="00D24F62">
              <w:rPr>
                <w:b/>
                <w:sz w:val="22"/>
                <w:szCs w:val="22"/>
              </w:rPr>
              <w:t>Filter Element</w:t>
            </w:r>
          </w:p>
        </w:tc>
        <w:tc>
          <w:tcPr>
            <w:tcW w:w="1638" w:type="dxa"/>
          </w:tcPr>
          <w:p w:rsidR="00A42FFA" w:rsidRPr="00D24F62" w:rsidRDefault="00A42FFA" w:rsidP="006F4626">
            <w:pPr>
              <w:jc w:val="center"/>
              <w:rPr>
                <w:b/>
                <w:sz w:val="22"/>
                <w:szCs w:val="22"/>
              </w:rPr>
            </w:pPr>
            <w:r w:rsidRPr="00D24F62">
              <w:rPr>
                <w:b/>
                <w:sz w:val="22"/>
                <w:szCs w:val="22"/>
              </w:rPr>
              <w:t>Manufacturer Part #</w:t>
            </w:r>
          </w:p>
        </w:tc>
      </w:tr>
      <w:tr w:rsidR="00A42FFA" w:rsidRPr="009A2EE2" w:rsidTr="006F4626">
        <w:trPr>
          <w:trHeight w:val="290"/>
        </w:trPr>
        <w:tc>
          <w:tcPr>
            <w:tcW w:w="4140" w:type="dxa"/>
          </w:tcPr>
          <w:p w:rsidR="00A42FFA" w:rsidRPr="00D24F62" w:rsidRDefault="00A42FFA" w:rsidP="006F4626">
            <w:pPr>
              <w:rPr>
                <w:sz w:val="22"/>
                <w:szCs w:val="22"/>
              </w:rPr>
            </w:pPr>
            <w:r w:rsidRPr="00D24F62">
              <w:rPr>
                <w:sz w:val="22"/>
                <w:szCs w:val="22"/>
              </w:rPr>
              <w:t xml:space="preserve">Last Drop Filter, 2.5 μm </w:t>
            </w:r>
          </w:p>
        </w:tc>
        <w:tc>
          <w:tcPr>
            <w:tcW w:w="1350" w:type="dxa"/>
          </w:tcPr>
          <w:p w:rsidR="00A42FFA" w:rsidRPr="00D24F62" w:rsidRDefault="00A42FFA" w:rsidP="006F4626">
            <w:pPr>
              <w:jc w:val="center"/>
              <w:rPr>
                <w:sz w:val="22"/>
                <w:szCs w:val="22"/>
              </w:rPr>
            </w:pPr>
            <w:r w:rsidRPr="00D24F62">
              <w:rPr>
                <w:sz w:val="22"/>
                <w:szCs w:val="22"/>
              </w:rPr>
              <w:t>Valco</w:t>
            </w:r>
          </w:p>
        </w:tc>
        <w:tc>
          <w:tcPr>
            <w:tcW w:w="1710" w:type="dxa"/>
          </w:tcPr>
          <w:p w:rsidR="00A42FFA" w:rsidRPr="00D24F62" w:rsidRDefault="00A42FFA" w:rsidP="006F4626">
            <w:pPr>
              <w:jc w:val="center"/>
              <w:rPr>
                <w:sz w:val="22"/>
                <w:szCs w:val="22"/>
              </w:rPr>
            </w:pPr>
            <w:r w:rsidRPr="00D24F62">
              <w:rPr>
                <w:sz w:val="22"/>
                <w:szCs w:val="22"/>
              </w:rPr>
              <w:t>PTFE</w:t>
            </w:r>
          </w:p>
        </w:tc>
        <w:tc>
          <w:tcPr>
            <w:tcW w:w="1638" w:type="dxa"/>
          </w:tcPr>
          <w:p w:rsidR="00A42FFA" w:rsidRPr="00D24F62" w:rsidRDefault="00A42FFA" w:rsidP="006F4626">
            <w:pPr>
              <w:jc w:val="center"/>
              <w:rPr>
                <w:sz w:val="22"/>
                <w:szCs w:val="22"/>
              </w:rPr>
            </w:pPr>
            <w:r w:rsidRPr="00D24F62">
              <w:rPr>
                <w:sz w:val="22"/>
                <w:szCs w:val="22"/>
              </w:rPr>
              <w:t>JR-9000-0520</w:t>
            </w:r>
          </w:p>
        </w:tc>
      </w:tr>
      <w:tr w:rsidR="00A42FFA" w:rsidRPr="009A2EE2" w:rsidTr="006F4626">
        <w:trPr>
          <w:trHeight w:val="305"/>
        </w:trPr>
        <w:tc>
          <w:tcPr>
            <w:tcW w:w="4140" w:type="dxa"/>
          </w:tcPr>
          <w:p w:rsidR="00A42FFA" w:rsidRPr="00D24F62" w:rsidRDefault="00A42FFA" w:rsidP="006F4626">
            <w:pPr>
              <w:rPr>
                <w:sz w:val="22"/>
                <w:szCs w:val="22"/>
              </w:rPr>
            </w:pPr>
            <w:r w:rsidRPr="00D24F62">
              <w:rPr>
                <w:sz w:val="22"/>
                <w:szCs w:val="22"/>
              </w:rPr>
              <w:t>Last Drop Filter, 2.5 μm</w:t>
            </w:r>
          </w:p>
        </w:tc>
        <w:tc>
          <w:tcPr>
            <w:tcW w:w="1350" w:type="dxa"/>
          </w:tcPr>
          <w:p w:rsidR="00A42FFA" w:rsidRPr="00D24F62" w:rsidRDefault="00A42FFA" w:rsidP="006F4626">
            <w:pPr>
              <w:jc w:val="center"/>
              <w:rPr>
                <w:sz w:val="22"/>
                <w:szCs w:val="22"/>
              </w:rPr>
            </w:pPr>
            <w:r w:rsidRPr="00D24F62">
              <w:rPr>
                <w:sz w:val="22"/>
                <w:szCs w:val="22"/>
              </w:rPr>
              <w:t>Valco</w:t>
            </w:r>
          </w:p>
        </w:tc>
        <w:tc>
          <w:tcPr>
            <w:tcW w:w="1710" w:type="dxa"/>
          </w:tcPr>
          <w:p w:rsidR="00A42FFA" w:rsidRPr="00D24F62" w:rsidRDefault="00A42FFA" w:rsidP="006F4626">
            <w:pPr>
              <w:jc w:val="center"/>
              <w:rPr>
                <w:sz w:val="22"/>
                <w:szCs w:val="22"/>
              </w:rPr>
            </w:pPr>
            <w:r w:rsidRPr="00D24F62">
              <w:rPr>
                <w:sz w:val="22"/>
                <w:szCs w:val="22"/>
              </w:rPr>
              <w:t>Stainless Steel</w:t>
            </w:r>
          </w:p>
        </w:tc>
        <w:tc>
          <w:tcPr>
            <w:tcW w:w="1638" w:type="dxa"/>
          </w:tcPr>
          <w:p w:rsidR="00A42FFA" w:rsidRPr="00D24F62" w:rsidRDefault="00A42FFA" w:rsidP="006F4626">
            <w:pPr>
              <w:jc w:val="center"/>
              <w:rPr>
                <w:sz w:val="22"/>
                <w:szCs w:val="22"/>
              </w:rPr>
            </w:pPr>
            <w:r w:rsidRPr="00D24F62">
              <w:rPr>
                <w:sz w:val="22"/>
                <w:szCs w:val="22"/>
              </w:rPr>
              <w:t>JR-9000-0530</w:t>
            </w:r>
          </w:p>
        </w:tc>
      </w:tr>
      <w:tr w:rsidR="00A42FFA" w:rsidRPr="009A2EE2" w:rsidTr="006F4626">
        <w:trPr>
          <w:trHeight w:val="305"/>
        </w:trPr>
        <w:tc>
          <w:tcPr>
            <w:tcW w:w="4140" w:type="dxa"/>
          </w:tcPr>
          <w:p w:rsidR="00A42FFA" w:rsidRPr="00D24F62" w:rsidRDefault="00A42FFA" w:rsidP="006F4626">
            <w:pPr>
              <w:rPr>
                <w:sz w:val="22"/>
                <w:szCs w:val="22"/>
              </w:rPr>
            </w:pPr>
            <w:r w:rsidRPr="00D24F62">
              <w:rPr>
                <w:sz w:val="22"/>
                <w:szCs w:val="22"/>
              </w:rPr>
              <w:t xml:space="preserve">Solvent Filter Inlet 2 μm, 1/8 </w:t>
            </w:r>
            <w:proofErr w:type="spellStart"/>
            <w:r w:rsidRPr="00D24F62">
              <w:rPr>
                <w:sz w:val="22"/>
                <w:szCs w:val="22"/>
              </w:rPr>
              <w:t>od</w:t>
            </w:r>
            <w:proofErr w:type="spellEnd"/>
            <w:r w:rsidRPr="00D24F62">
              <w:rPr>
                <w:sz w:val="22"/>
                <w:szCs w:val="22"/>
              </w:rPr>
              <w:t>. tubing</w:t>
            </w:r>
          </w:p>
        </w:tc>
        <w:tc>
          <w:tcPr>
            <w:tcW w:w="1350" w:type="dxa"/>
          </w:tcPr>
          <w:p w:rsidR="00A42FFA" w:rsidRPr="00D24F62" w:rsidRDefault="00A42FFA" w:rsidP="006F4626">
            <w:pPr>
              <w:jc w:val="center"/>
              <w:rPr>
                <w:sz w:val="22"/>
                <w:szCs w:val="22"/>
              </w:rPr>
            </w:pPr>
            <w:r w:rsidRPr="00D24F62">
              <w:rPr>
                <w:sz w:val="22"/>
                <w:szCs w:val="22"/>
              </w:rPr>
              <w:t>Upchurch</w:t>
            </w:r>
          </w:p>
        </w:tc>
        <w:tc>
          <w:tcPr>
            <w:tcW w:w="1710" w:type="dxa"/>
          </w:tcPr>
          <w:p w:rsidR="00A42FFA" w:rsidRPr="00D24F62" w:rsidRDefault="00A42FFA" w:rsidP="006F4626">
            <w:pPr>
              <w:jc w:val="center"/>
              <w:rPr>
                <w:sz w:val="22"/>
                <w:szCs w:val="22"/>
              </w:rPr>
            </w:pPr>
            <w:r w:rsidRPr="00D24F62">
              <w:rPr>
                <w:sz w:val="22"/>
                <w:szCs w:val="22"/>
              </w:rPr>
              <w:t>Stainless Steel</w:t>
            </w:r>
          </w:p>
        </w:tc>
        <w:tc>
          <w:tcPr>
            <w:tcW w:w="1638" w:type="dxa"/>
          </w:tcPr>
          <w:p w:rsidR="00A42FFA" w:rsidRPr="00D24F62" w:rsidRDefault="00A42FFA" w:rsidP="006F4626">
            <w:pPr>
              <w:jc w:val="center"/>
              <w:rPr>
                <w:sz w:val="22"/>
                <w:szCs w:val="22"/>
              </w:rPr>
            </w:pPr>
            <w:r w:rsidRPr="00D24F62">
              <w:rPr>
                <w:sz w:val="22"/>
                <w:szCs w:val="22"/>
              </w:rPr>
              <w:t>A-223</w:t>
            </w:r>
          </w:p>
        </w:tc>
      </w:tr>
    </w:tbl>
    <w:p w:rsidR="005C5BFE" w:rsidRPr="009A2EE2" w:rsidRDefault="005C5BFE">
      <w:pPr>
        <w:tabs>
          <w:tab w:val="left" w:pos="0"/>
        </w:tabs>
        <w:rPr>
          <w:b/>
          <w:sz w:val="28"/>
        </w:rPr>
      </w:pPr>
    </w:p>
    <w:p w:rsidR="00030DBC" w:rsidRPr="009A2EE2" w:rsidRDefault="00030DBC" w:rsidP="004C161E">
      <w:pPr>
        <w:tabs>
          <w:tab w:val="left" w:pos="0"/>
        </w:tabs>
        <w:spacing w:before="240"/>
      </w:pPr>
      <w:r w:rsidRPr="009A2EE2">
        <w:rPr>
          <w:b/>
          <w:sz w:val="28"/>
        </w:rPr>
        <w:t>Lens Cleaning Tissue:</w:t>
      </w:r>
      <w:r w:rsidRPr="009A2EE2">
        <w:tab/>
        <w:t>Manufactured by Kodak.  Available at any camera shop.</w:t>
      </w:r>
    </w:p>
    <w:p w:rsidR="00030DBC" w:rsidRPr="009A2EE2" w:rsidRDefault="00030DBC" w:rsidP="004C161E">
      <w:pPr>
        <w:tabs>
          <w:tab w:val="left" w:pos="0"/>
        </w:tabs>
        <w:spacing w:before="240"/>
        <w:ind w:left="2880" w:hanging="2880"/>
      </w:pPr>
      <w:r w:rsidRPr="009A2EE2">
        <w:rPr>
          <w:b/>
          <w:sz w:val="28"/>
        </w:rPr>
        <w:t>Flow Cell Floss:</w:t>
      </w:r>
      <w:r w:rsidRPr="009A2EE2">
        <w:rPr>
          <w:b/>
          <w:sz w:val="28"/>
        </w:rPr>
        <w:tab/>
      </w:r>
      <w:r w:rsidRPr="009A2EE2">
        <w:t>Oral-B SuperFloss dental Floss, Oral B Laboratories,</w:t>
      </w:r>
    </w:p>
    <w:p w:rsidR="00030DBC" w:rsidRPr="009A2EE2" w:rsidRDefault="00030DBC" w:rsidP="004C161E">
      <w:pPr>
        <w:tabs>
          <w:tab w:val="left" w:pos="0"/>
        </w:tabs>
        <w:spacing w:before="240"/>
        <w:ind w:left="2880" w:hanging="2880"/>
      </w:pPr>
      <w:r w:rsidRPr="009A2EE2">
        <w:tab/>
        <w:t xml:space="preserve"> 800-566-7256. Available at retail stores such as Kmart.</w:t>
      </w:r>
    </w:p>
    <w:p w:rsidR="00030DBC" w:rsidRPr="009A2EE2" w:rsidRDefault="00F9228B" w:rsidP="004C161E">
      <w:pPr>
        <w:tabs>
          <w:tab w:val="left" w:pos="900"/>
        </w:tabs>
        <w:spacing w:before="240"/>
        <w:ind w:left="2880" w:hanging="2880"/>
      </w:pPr>
      <w:r w:rsidRPr="009A2EE2">
        <w:rPr>
          <w:b/>
          <w:sz w:val="28"/>
        </w:rPr>
        <w:t>Soft Tip</w:t>
      </w:r>
      <w:r w:rsidR="008608CF">
        <w:rPr>
          <w:b/>
          <w:sz w:val="28"/>
        </w:rPr>
        <w:t xml:space="preserve"> </w:t>
      </w:r>
      <w:r w:rsidR="00030DBC" w:rsidRPr="009A2EE2">
        <w:rPr>
          <w:b/>
          <w:sz w:val="28"/>
        </w:rPr>
        <w:t>Tweezer:</w:t>
      </w:r>
      <w:r w:rsidR="00030DBC" w:rsidRPr="009A2EE2">
        <w:rPr>
          <w:b/>
          <w:sz w:val="28"/>
        </w:rPr>
        <w:tab/>
      </w:r>
      <w:r w:rsidR="00030DBC" w:rsidRPr="009A2EE2">
        <w:t>It is easiest to order this accessory from Wyatt Technology</w:t>
      </w:r>
      <w:r w:rsidRPr="009A2EE2">
        <w:t xml:space="preserve"> (Item Number P9011)</w:t>
      </w:r>
      <w:r w:rsidR="00030DBC" w:rsidRPr="009A2EE2">
        <w:t>.</w:t>
      </w:r>
    </w:p>
    <w:p w:rsidR="004C161E" w:rsidRDefault="004C161E" w:rsidP="004C161E">
      <w:pPr>
        <w:tabs>
          <w:tab w:val="left" w:pos="0"/>
        </w:tabs>
        <w:spacing w:before="240"/>
        <w:rPr>
          <w:b/>
          <w:sz w:val="28"/>
        </w:rPr>
      </w:pPr>
    </w:p>
    <w:p w:rsidR="00030DBC" w:rsidRPr="009A2EE2" w:rsidRDefault="00030DBC" w:rsidP="004C161E">
      <w:pPr>
        <w:tabs>
          <w:tab w:val="left" w:pos="0"/>
        </w:tabs>
        <w:spacing w:before="240"/>
      </w:pPr>
      <w:r w:rsidRPr="009A2EE2">
        <w:rPr>
          <w:b/>
          <w:sz w:val="28"/>
        </w:rPr>
        <w:t>Injection Valves:</w:t>
      </w:r>
      <w:r w:rsidRPr="009A2EE2">
        <w:tab/>
      </w:r>
      <w:r w:rsidRPr="009A2EE2">
        <w:tab/>
        <w:t xml:space="preserve">Valco high pressure 6 port injection valve, </w:t>
      </w:r>
    </w:p>
    <w:p w:rsidR="00030DBC" w:rsidRPr="00076D44" w:rsidRDefault="00030DBC" w:rsidP="004C161E">
      <w:pPr>
        <w:pStyle w:val="Heading3"/>
        <w:spacing w:after="0"/>
        <w:rPr>
          <w:b w:val="0"/>
          <w:sz w:val="24"/>
          <w:szCs w:val="24"/>
        </w:rPr>
      </w:pPr>
      <w:r w:rsidRPr="00076D44">
        <w:rPr>
          <w:b w:val="0"/>
          <w:sz w:val="24"/>
          <w:szCs w:val="24"/>
        </w:rPr>
        <w:tab/>
      </w:r>
      <w:r w:rsidRPr="00076D44">
        <w:rPr>
          <w:b w:val="0"/>
          <w:sz w:val="24"/>
          <w:szCs w:val="24"/>
        </w:rPr>
        <w:tab/>
      </w:r>
      <w:r w:rsidRPr="00076D44">
        <w:rPr>
          <w:b w:val="0"/>
          <w:sz w:val="24"/>
          <w:szCs w:val="24"/>
        </w:rPr>
        <w:tab/>
      </w:r>
      <w:r w:rsidRPr="00076D44">
        <w:rPr>
          <w:b w:val="0"/>
          <w:sz w:val="24"/>
          <w:szCs w:val="24"/>
        </w:rPr>
        <w:tab/>
        <w:t xml:space="preserve"> Supelco Cat # 22919, for GPC work</w:t>
      </w:r>
    </w:p>
    <w:p w:rsidR="00030DBC" w:rsidRPr="009A2EE2" w:rsidRDefault="00030DBC" w:rsidP="004C161E">
      <w:pPr>
        <w:tabs>
          <w:tab w:val="left" w:pos="0"/>
        </w:tabs>
        <w:spacing w:before="240"/>
        <w:ind w:left="2880" w:hanging="2880"/>
        <w:rPr>
          <w:bCs/>
        </w:rPr>
      </w:pPr>
      <w:r w:rsidRPr="009A2EE2">
        <w:rPr>
          <w:b/>
          <w:sz w:val="28"/>
        </w:rPr>
        <w:t>Post-column filter:</w:t>
      </w:r>
      <w:r w:rsidRPr="009A2EE2">
        <w:rPr>
          <w:b/>
          <w:sz w:val="28"/>
        </w:rPr>
        <w:tab/>
      </w:r>
      <w:r w:rsidRPr="009A2EE2">
        <w:rPr>
          <w:bCs/>
        </w:rPr>
        <w:t>Upchurch #A-315 filter, with added membrane filter of choice; see in-line high pressure filter (above) for membrane ideas.</w:t>
      </w:r>
    </w:p>
    <w:p w:rsidR="00030DBC" w:rsidRPr="009A2EE2" w:rsidRDefault="00030DBC">
      <w:pPr>
        <w:tabs>
          <w:tab w:val="left" w:pos="0"/>
        </w:tabs>
        <w:rPr>
          <w:b/>
          <w:sz w:val="28"/>
        </w:rPr>
      </w:pPr>
    </w:p>
    <w:p w:rsidR="00B60B51" w:rsidRDefault="00B60B51" w:rsidP="004C161E">
      <w:pPr>
        <w:pStyle w:val="Heading3"/>
        <w:spacing w:before="240"/>
      </w:pPr>
      <w:r w:rsidRPr="009A2EE2">
        <w:t>Cleaning Solutions for MicroCuvettes and DynaPro Cuvettes</w:t>
      </w:r>
    </w:p>
    <w:p w:rsidR="00DC6627" w:rsidRPr="00DC6627" w:rsidRDefault="00DC6627" w:rsidP="00DC662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0"/>
        <w:gridCol w:w="1530"/>
        <w:gridCol w:w="5670"/>
      </w:tblGrid>
      <w:tr w:rsidR="00645FE1" w:rsidRPr="009A2EE2" w:rsidTr="00DC6627">
        <w:tc>
          <w:tcPr>
            <w:tcW w:w="1980" w:type="dxa"/>
          </w:tcPr>
          <w:p w:rsidR="00645FE1" w:rsidRPr="00645FE1" w:rsidRDefault="00645FE1" w:rsidP="00AE30E4">
            <w:pPr>
              <w:tabs>
                <w:tab w:val="left" w:pos="0"/>
              </w:tabs>
              <w:rPr>
                <w:b/>
                <w:sz w:val="22"/>
                <w:szCs w:val="22"/>
              </w:rPr>
            </w:pPr>
            <w:r w:rsidRPr="00645FE1">
              <w:rPr>
                <w:b/>
                <w:szCs w:val="24"/>
              </w:rPr>
              <w:t>Product</w:t>
            </w:r>
          </w:p>
        </w:tc>
        <w:tc>
          <w:tcPr>
            <w:tcW w:w="1530" w:type="dxa"/>
          </w:tcPr>
          <w:p w:rsidR="00645FE1" w:rsidRPr="00D24F62" w:rsidRDefault="00645FE1" w:rsidP="00AE30E4">
            <w:pPr>
              <w:tabs>
                <w:tab w:val="left" w:pos="0"/>
              </w:tabs>
              <w:rPr>
                <w:b/>
                <w:sz w:val="22"/>
                <w:szCs w:val="22"/>
              </w:rPr>
            </w:pPr>
            <w:r>
              <w:rPr>
                <w:b/>
                <w:sz w:val="22"/>
                <w:szCs w:val="22"/>
              </w:rPr>
              <w:t>Vendor</w:t>
            </w:r>
          </w:p>
        </w:tc>
        <w:tc>
          <w:tcPr>
            <w:tcW w:w="5670" w:type="dxa"/>
          </w:tcPr>
          <w:p w:rsidR="00645FE1" w:rsidRDefault="00645FE1" w:rsidP="00AE30E4">
            <w:pPr>
              <w:tabs>
                <w:tab w:val="left" w:pos="0"/>
              </w:tabs>
              <w:rPr>
                <w:b/>
                <w:sz w:val="22"/>
                <w:szCs w:val="22"/>
              </w:rPr>
            </w:pPr>
            <w:r>
              <w:rPr>
                <w:b/>
                <w:sz w:val="22"/>
                <w:szCs w:val="22"/>
              </w:rPr>
              <w:t>Vendor Catalog #</w:t>
            </w:r>
          </w:p>
        </w:tc>
      </w:tr>
      <w:tr w:rsidR="00645FE1" w:rsidRPr="009A2EE2" w:rsidTr="00DC6627">
        <w:tc>
          <w:tcPr>
            <w:tcW w:w="1980" w:type="dxa"/>
          </w:tcPr>
          <w:p w:rsidR="00645FE1" w:rsidRPr="00D24F62" w:rsidRDefault="00645FE1" w:rsidP="00645FE1">
            <w:pPr>
              <w:tabs>
                <w:tab w:val="left" w:pos="0"/>
              </w:tabs>
              <w:rPr>
                <w:sz w:val="22"/>
                <w:szCs w:val="22"/>
              </w:rPr>
            </w:pPr>
            <w:proofErr w:type="spellStart"/>
            <w:r>
              <w:rPr>
                <w:sz w:val="22"/>
                <w:szCs w:val="22"/>
              </w:rPr>
              <w:t>Liquinox</w:t>
            </w:r>
            <w:proofErr w:type="spellEnd"/>
            <w:r>
              <w:rPr>
                <w:sz w:val="22"/>
                <w:szCs w:val="22"/>
              </w:rPr>
              <w:t xml:space="preserve"> </w:t>
            </w:r>
          </w:p>
        </w:tc>
        <w:tc>
          <w:tcPr>
            <w:tcW w:w="1530" w:type="dxa"/>
          </w:tcPr>
          <w:p w:rsidR="00645FE1" w:rsidRPr="00D24F62" w:rsidRDefault="00645FE1" w:rsidP="00AE30E4">
            <w:pPr>
              <w:tabs>
                <w:tab w:val="left" w:pos="0"/>
              </w:tabs>
              <w:rPr>
                <w:sz w:val="22"/>
                <w:szCs w:val="22"/>
              </w:rPr>
            </w:pPr>
            <w:r>
              <w:rPr>
                <w:sz w:val="22"/>
                <w:szCs w:val="22"/>
              </w:rPr>
              <w:t>Alconox</w:t>
            </w:r>
          </w:p>
        </w:tc>
        <w:tc>
          <w:tcPr>
            <w:tcW w:w="5670" w:type="dxa"/>
          </w:tcPr>
          <w:p w:rsidR="00645FE1" w:rsidRPr="00D24F62" w:rsidRDefault="00645FE1" w:rsidP="00AE30E4">
            <w:pPr>
              <w:tabs>
                <w:tab w:val="left" w:pos="0"/>
              </w:tabs>
              <w:rPr>
                <w:sz w:val="22"/>
                <w:szCs w:val="22"/>
              </w:rPr>
            </w:pPr>
            <w:r>
              <w:rPr>
                <w:sz w:val="22"/>
                <w:szCs w:val="22"/>
              </w:rPr>
              <w:t>1232-1 (1 quart)</w:t>
            </w:r>
          </w:p>
        </w:tc>
      </w:tr>
      <w:tr w:rsidR="00645FE1" w:rsidRPr="009A2EE2" w:rsidTr="00DC6627">
        <w:tc>
          <w:tcPr>
            <w:tcW w:w="1980" w:type="dxa"/>
          </w:tcPr>
          <w:p w:rsidR="00645FE1" w:rsidRPr="00D24F62" w:rsidRDefault="00645FE1" w:rsidP="00AE30E4">
            <w:pPr>
              <w:tabs>
                <w:tab w:val="left" w:pos="0"/>
              </w:tabs>
              <w:rPr>
                <w:sz w:val="22"/>
                <w:szCs w:val="22"/>
              </w:rPr>
            </w:pPr>
            <w:r>
              <w:rPr>
                <w:sz w:val="22"/>
                <w:szCs w:val="22"/>
              </w:rPr>
              <w:t>Tergazyme</w:t>
            </w:r>
          </w:p>
        </w:tc>
        <w:tc>
          <w:tcPr>
            <w:tcW w:w="1530" w:type="dxa"/>
          </w:tcPr>
          <w:p w:rsidR="00645FE1" w:rsidRPr="00D24F62" w:rsidRDefault="00645FE1" w:rsidP="00AE30E4">
            <w:pPr>
              <w:tabs>
                <w:tab w:val="left" w:pos="0"/>
              </w:tabs>
              <w:rPr>
                <w:sz w:val="22"/>
                <w:szCs w:val="22"/>
              </w:rPr>
            </w:pPr>
            <w:r>
              <w:rPr>
                <w:sz w:val="22"/>
                <w:szCs w:val="22"/>
              </w:rPr>
              <w:t>Alconox</w:t>
            </w:r>
          </w:p>
        </w:tc>
        <w:tc>
          <w:tcPr>
            <w:tcW w:w="5670" w:type="dxa"/>
          </w:tcPr>
          <w:p w:rsidR="00645FE1" w:rsidRPr="00D24F62" w:rsidRDefault="00645FE1" w:rsidP="00AE30E4">
            <w:pPr>
              <w:tabs>
                <w:tab w:val="left" w:pos="0"/>
              </w:tabs>
              <w:rPr>
                <w:sz w:val="22"/>
                <w:szCs w:val="22"/>
              </w:rPr>
            </w:pPr>
            <w:r>
              <w:rPr>
                <w:sz w:val="22"/>
                <w:szCs w:val="22"/>
              </w:rPr>
              <w:t>1304-1 1x4 lb box</w:t>
            </w:r>
          </w:p>
        </w:tc>
      </w:tr>
      <w:tr w:rsidR="00645FE1" w:rsidRPr="00DE514D" w:rsidTr="00DC6627">
        <w:tc>
          <w:tcPr>
            <w:tcW w:w="1980" w:type="dxa"/>
          </w:tcPr>
          <w:p w:rsidR="00645FE1" w:rsidRPr="00DE514D" w:rsidRDefault="00DC6627" w:rsidP="00AE30E4">
            <w:pPr>
              <w:tabs>
                <w:tab w:val="left" w:pos="0"/>
              </w:tabs>
              <w:rPr>
                <w:sz w:val="22"/>
                <w:szCs w:val="22"/>
              </w:rPr>
            </w:pPr>
            <w:r w:rsidRPr="00DE514D">
              <w:rPr>
                <w:sz w:val="22"/>
                <w:szCs w:val="22"/>
              </w:rPr>
              <w:t>Hellmanex</w:t>
            </w:r>
          </w:p>
        </w:tc>
        <w:tc>
          <w:tcPr>
            <w:tcW w:w="1530" w:type="dxa"/>
          </w:tcPr>
          <w:p w:rsidR="00645FE1" w:rsidRPr="00DE514D" w:rsidRDefault="00645FE1" w:rsidP="00AE30E4">
            <w:pPr>
              <w:tabs>
                <w:tab w:val="left" w:pos="0"/>
              </w:tabs>
              <w:rPr>
                <w:sz w:val="22"/>
                <w:szCs w:val="22"/>
              </w:rPr>
            </w:pPr>
            <w:r w:rsidRPr="00DE514D">
              <w:rPr>
                <w:sz w:val="22"/>
                <w:szCs w:val="22"/>
              </w:rPr>
              <w:t>Hellma</w:t>
            </w:r>
          </w:p>
        </w:tc>
        <w:tc>
          <w:tcPr>
            <w:tcW w:w="5670" w:type="dxa"/>
          </w:tcPr>
          <w:p w:rsidR="00645FE1" w:rsidRPr="00DE514D" w:rsidRDefault="00DC6627" w:rsidP="00AE30E4">
            <w:pPr>
              <w:tabs>
                <w:tab w:val="left" w:pos="0"/>
              </w:tabs>
              <w:rPr>
                <w:sz w:val="22"/>
                <w:szCs w:val="22"/>
              </w:rPr>
            </w:pPr>
            <w:r w:rsidRPr="00DE514D">
              <w:rPr>
                <w:sz w:val="22"/>
                <w:szCs w:val="22"/>
              </w:rPr>
              <w:t># 320.001 for 1.3 kg bottle or #320.002 for 0.7 kg bottle</w:t>
            </w:r>
          </w:p>
        </w:tc>
      </w:tr>
    </w:tbl>
    <w:p w:rsidR="00B60B51" w:rsidRPr="009A2EE2" w:rsidRDefault="00B60B51">
      <w:pPr>
        <w:tabs>
          <w:tab w:val="left" w:pos="0"/>
        </w:tabs>
        <w:rPr>
          <w:b/>
          <w:sz w:val="28"/>
        </w:rPr>
      </w:pPr>
    </w:p>
    <w:p w:rsidR="00030DBC" w:rsidRPr="00076D44" w:rsidRDefault="00030DBC" w:rsidP="004C161E">
      <w:pPr>
        <w:pStyle w:val="Heading3"/>
        <w:spacing w:before="240"/>
      </w:pPr>
      <w:r w:rsidRPr="00076D44">
        <w:t xml:space="preserve">Hand Held Microscope for DynaPro Fiber Tip Inspection: </w:t>
      </w:r>
    </w:p>
    <w:p w:rsidR="00030DBC" w:rsidRPr="009A2EE2" w:rsidRDefault="00030DBC" w:rsidP="00076D44">
      <w:r w:rsidRPr="009A2EE2">
        <w:t xml:space="preserve">Wyatt Part #P8404-FIS:  Fiber Instrument Sales Part # F1HHMS200 </w:t>
      </w:r>
      <w:bookmarkStart w:id="0" w:name="itemName_88410422"/>
    </w:p>
    <w:p w:rsidR="00030DBC" w:rsidRPr="009A2EE2" w:rsidRDefault="00030DBC" w:rsidP="00076D44">
      <w:r w:rsidRPr="009A2EE2">
        <w:t>“FIS Hand Held Microscope with Universal 2.5mm Adapter</w:t>
      </w:r>
      <w:bookmarkEnd w:id="0"/>
      <w:r w:rsidRPr="009A2EE2">
        <w:t>” (~$170)</w:t>
      </w:r>
    </w:p>
    <w:p w:rsidR="00030DBC" w:rsidRPr="009A2EE2" w:rsidRDefault="00030DBC" w:rsidP="00076D44"/>
    <w:p w:rsidR="00030DBC" w:rsidRPr="00076D44" w:rsidRDefault="00030DBC" w:rsidP="00076D44">
      <w:pPr>
        <w:rPr>
          <w:szCs w:val="24"/>
        </w:rPr>
      </w:pPr>
      <w:r w:rsidRPr="009A2EE2">
        <w:t xml:space="preserve">Note: A 10x jeweler’s loupe is usually adequate for fiber tip inspection; “10x Eye Loupe” is </w:t>
      </w:r>
      <w:r w:rsidRPr="00076D44">
        <w:rPr>
          <w:szCs w:val="24"/>
        </w:rPr>
        <w:t xml:space="preserve">available from Widget Supply, part number </w:t>
      </w:r>
      <w:r w:rsidRPr="00076D44">
        <w:rPr>
          <w:rFonts w:cs="Arial"/>
          <w:szCs w:val="24"/>
        </w:rPr>
        <w:t>SFE3-CL</w:t>
      </w:r>
      <w:r w:rsidRPr="00076D44">
        <w:rPr>
          <w:szCs w:val="24"/>
        </w:rPr>
        <w:t>. ($2)</w:t>
      </w:r>
    </w:p>
    <w:p w:rsidR="00030DBC" w:rsidRPr="009A2EE2" w:rsidRDefault="00030DBC"/>
    <w:p w:rsidR="00030DBC" w:rsidRPr="009A2EE2" w:rsidRDefault="00030DBC"/>
    <w:p w:rsidR="00552A1C" w:rsidRDefault="00076D44" w:rsidP="000F1AD3">
      <w:pPr>
        <w:pStyle w:val="Heading8"/>
        <w:spacing w:after="120"/>
        <w:rPr>
          <w:lang w:val="de-DE"/>
        </w:rPr>
      </w:pPr>
      <w:r>
        <w:br w:type="page"/>
      </w:r>
    </w:p>
    <w:p w:rsidR="000F1AD3" w:rsidRPr="00B64E7A" w:rsidRDefault="00BE71B7" w:rsidP="000F1AD3">
      <w:pPr>
        <w:jc w:val="center"/>
        <w:rPr>
          <w:rFonts w:asciiTheme="minorHAnsi" w:hAnsiTheme="minorHAnsi"/>
          <w:b/>
          <w:sz w:val="36"/>
          <w:szCs w:val="36"/>
        </w:rPr>
      </w:pPr>
      <w:r>
        <w:rPr>
          <w:rFonts w:asciiTheme="minorHAnsi" w:hAnsiTheme="minorHAnsi"/>
          <w:b/>
          <w:noProof/>
          <w:sz w:val="36"/>
          <w:szCs w:val="36"/>
        </w:rPr>
        <w:lastRenderedPageBreak/>
        <w:pict>
          <v:line id="_x0000_s1038" style="position:absolute;left:0;text-align:left;z-index:251665408" from="18.45pt,-3pt" to="497.4pt,-3pt" strokeweight="2pt">
            <v:stroke startarrowwidth="narrow" startarrowlength="short" endarrowwidth="narrow" endarrowlength="short"/>
          </v:line>
        </w:pict>
      </w:r>
      <w:r w:rsidR="000F1AD3" w:rsidRPr="00B64E7A">
        <w:rPr>
          <w:rFonts w:asciiTheme="minorHAnsi" w:hAnsiTheme="minorHAnsi"/>
          <w:b/>
          <w:sz w:val="36"/>
          <w:szCs w:val="36"/>
        </w:rPr>
        <w:t>Nitrogen hand gun assembly</w:t>
      </w:r>
    </w:p>
    <w:p w:rsidR="000F1AD3" w:rsidRDefault="00BE71B7" w:rsidP="000F1AD3">
      <w:pPr>
        <w:jc w:val="center"/>
        <w:rPr>
          <w:rFonts w:asciiTheme="minorHAnsi" w:hAnsiTheme="minorHAnsi"/>
          <w:sz w:val="28"/>
          <w:szCs w:val="28"/>
        </w:rPr>
      </w:pPr>
      <w:r w:rsidRPr="00BE71B7">
        <w:rPr>
          <w:rFonts w:asciiTheme="minorHAnsi" w:hAnsiTheme="minorHAnsi"/>
          <w:b/>
          <w:noProof/>
          <w:sz w:val="36"/>
          <w:szCs w:val="36"/>
        </w:rPr>
        <w:pict>
          <v:line id="_x0000_s1037" style="position:absolute;left:0;text-align:left;z-index:251664384" from="18.45pt,6.55pt" to="497.4pt,6.55pt" strokeweight="2pt">
            <v:stroke startarrowwidth="narrow" startarrowlength="short" endarrowwidth="narrow" endarrowlength="short"/>
          </v:line>
        </w:pict>
      </w:r>
    </w:p>
    <w:p w:rsidR="000F1AD3" w:rsidRPr="00583EA9" w:rsidRDefault="000F1AD3" w:rsidP="000F1AD3">
      <w:pPr>
        <w:rPr>
          <w:rFonts w:asciiTheme="minorHAnsi" w:hAnsiTheme="minorHAnsi"/>
          <w:sz w:val="28"/>
          <w:szCs w:val="28"/>
        </w:rPr>
      </w:pPr>
    </w:p>
    <w:p w:rsidR="000F1AD3" w:rsidRPr="00583EA9" w:rsidRDefault="000F1AD3" w:rsidP="000F1AD3">
      <w:pPr>
        <w:jc w:val="center"/>
        <w:rPr>
          <w:rFonts w:asciiTheme="minorHAnsi" w:hAnsiTheme="minorHAnsi"/>
          <w:sz w:val="28"/>
          <w:szCs w:val="28"/>
        </w:rPr>
      </w:pPr>
      <w:r>
        <w:rPr>
          <w:rFonts w:asciiTheme="minorHAnsi" w:hAnsiTheme="minorHAnsi"/>
          <w:noProof/>
          <w:sz w:val="28"/>
          <w:szCs w:val="28"/>
        </w:rPr>
        <w:drawing>
          <wp:inline distT="0" distB="0" distL="0" distR="0">
            <wp:extent cx="4194502" cy="3149925"/>
            <wp:effectExtent l="19050" t="0" r="0" b="0"/>
            <wp:docPr id="1" name="Picture 1" descr="Nitrogen gun assembly 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itrogen gun assembly 009"/>
                    <pic:cNvPicPr>
                      <a:picLocks noChangeAspect="1" noChangeArrowheads="1"/>
                    </pic:cNvPicPr>
                  </pic:nvPicPr>
                  <pic:blipFill>
                    <a:blip r:embed="rId8" cstate="print">
                      <a:grayscl/>
                    </a:blip>
                    <a:srcRect/>
                    <a:stretch>
                      <a:fillRect/>
                    </a:stretch>
                  </pic:blipFill>
                  <pic:spPr bwMode="auto">
                    <a:xfrm>
                      <a:off x="0" y="0"/>
                      <a:ext cx="4199900" cy="3153979"/>
                    </a:xfrm>
                    <a:prstGeom prst="rect">
                      <a:avLst/>
                    </a:prstGeom>
                    <a:noFill/>
                    <a:ln w="9525">
                      <a:noFill/>
                      <a:miter lim="800000"/>
                      <a:headEnd/>
                      <a:tailEnd/>
                    </a:ln>
                  </pic:spPr>
                </pic:pic>
              </a:graphicData>
            </a:graphic>
          </wp:inline>
        </w:drawing>
      </w:r>
    </w:p>
    <w:p w:rsidR="000F1AD3" w:rsidRPr="00B64E7A" w:rsidRDefault="000F1AD3" w:rsidP="000F1AD3">
      <w:pPr>
        <w:jc w:val="center"/>
        <w:rPr>
          <w:rFonts w:asciiTheme="minorHAnsi" w:hAnsiTheme="minorHAnsi"/>
          <w:sz w:val="20"/>
        </w:rPr>
      </w:pPr>
      <w:proofErr w:type="gramStart"/>
      <w:r w:rsidRPr="00B64E7A">
        <w:rPr>
          <w:rFonts w:asciiTheme="minorHAnsi" w:hAnsiTheme="minorHAnsi"/>
          <w:sz w:val="20"/>
        </w:rPr>
        <w:t>Figure 1.</w:t>
      </w:r>
      <w:proofErr w:type="gramEnd"/>
      <w:r w:rsidRPr="00B64E7A">
        <w:rPr>
          <w:rFonts w:asciiTheme="minorHAnsi" w:hAnsiTheme="minorHAnsi"/>
          <w:sz w:val="20"/>
        </w:rPr>
        <w:t xml:space="preserve">  </w:t>
      </w:r>
      <w:proofErr w:type="gramStart"/>
      <w:r w:rsidRPr="00B64E7A">
        <w:rPr>
          <w:rFonts w:asciiTheme="minorHAnsi" w:hAnsiTheme="minorHAnsi"/>
          <w:sz w:val="20"/>
        </w:rPr>
        <w:t>The nitrogen hand gun with a choice of two urethane lines.</w:t>
      </w:r>
      <w:proofErr w:type="gramEnd"/>
    </w:p>
    <w:p w:rsidR="000F1AD3" w:rsidRPr="00583EA9" w:rsidRDefault="000F1AD3" w:rsidP="000F1AD3">
      <w:pPr>
        <w:rPr>
          <w:rFonts w:asciiTheme="minorHAnsi" w:hAnsiTheme="minorHAnsi"/>
        </w:rPr>
      </w:pPr>
    </w:p>
    <w:p w:rsidR="000F1AD3" w:rsidRPr="00583EA9" w:rsidRDefault="000F1AD3" w:rsidP="000F1AD3">
      <w:pPr>
        <w:pStyle w:val="Heading3"/>
        <w:rPr>
          <w:rFonts w:asciiTheme="minorHAnsi" w:hAnsiTheme="minorHAnsi"/>
        </w:rPr>
      </w:pPr>
      <w:r>
        <w:rPr>
          <w:rFonts w:asciiTheme="minorHAnsi" w:hAnsiTheme="minorHAnsi"/>
        </w:rPr>
        <w:t>Parts:</w:t>
      </w:r>
      <w:r w:rsidRPr="00583EA9">
        <w:rPr>
          <w:rFonts w:asciiTheme="minorHAnsi" w:hAnsiTheme="minorHAnsi"/>
        </w:rPr>
        <w:tab/>
      </w:r>
      <w:r w:rsidRPr="00583EA9">
        <w:rPr>
          <w:rFonts w:asciiTheme="minorHAnsi" w:hAnsiTheme="minorHAnsi"/>
        </w:rPr>
        <w:tab/>
        <w:t xml:space="preserve"> </w:t>
      </w:r>
    </w:p>
    <w:p w:rsidR="000F1AD3" w:rsidRPr="00002215" w:rsidRDefault="00002215" w:rsidP="000F1AD3">
      <w:pPr>
        <w:rPr>
          <w:rStyle w:val="Strong"/>
          <w:rFonts w:asciiTheme="minorHAnsi" w:hAnsiTheme="minorHAnsi" w:cs="Tahoma"/>
          <w:b w:val="0"/>
          <w:sz w:val="22"/>
        </w:rPr>
      </w:pPr>
      <w:r w:rsidRPr="00002215">
        <w:rPr>
          <w:rStyle w:val="Strong"/>
          <w:rFonts w:asciiTheme="minorHAnsi" w:hAnsiTheme="minorHAnsi" w:cs="Tahoma"/>
          <w:b w:val="0"/>
          <w:sz w:val="22"/>
        </w:rPr>
        <w:t xml:space="preserve">Nitrogen Gas Filter (Hand Unit) for Cleaning Cuvettes:   </w:t>
      </w:r>
      <w:r w:rsidRPr="00002215">
        <w:rPr>
          <w:rFonts w:asciiTheme="minorHAnsi" w:hAnsiTheme="minorHAnsi" w:cs="Tahoma"/>
          <w:b/>
          <w:bCs/>
          <w:sz w:val="22"/>
        </w:rPr>
        <w:br/>
      </w:r>
      <w:r w:rsidRPr="00002215">
        <w:rPr>
          <w:rStyle w:val="Strong"/>
          <w:rFonts w:asciiTheme="minorHAnsi" w:hAnsiTheme="minorHAnsi" w:cs="Tahoma"/>
          <w:b w:val="0"/>
          <w:sz w:val="22"/>
        </w:rPr>
        <w:t xml:space="preserve">Hand Unit available at Ryan </w:t>
      </w:r>
      <w:proofErr w:type="spellStart"/>
      <w:r w:rsidRPr="00002215">
        <w:rPr>
          <w:rStyle w:val="Strong"/>
          <w:rFonts w:asciiTheme="minorHAnsi" w:hAnsiTheme="minorHAnsi" w:cs="Tahoma"/>
          <w:b w:val="0"/>
          <w:sz w:val="22"/>
        </w:rPr>
        <w:t>Herco</w:t>
      </w:r>
      <w:proofErr w:type="spellEnd"/>
      <w:r w:rsidRPr="00002215">
        <w:rPr>
          <w:rStyle w:val="Strong"/>
          <w:rFonts w:asciiTheme="minorHAnsi" w:hAnsiTheme="minorHAnsi" w:cs="Tahoma"/>
          <w:b w:val="0"/>
          <w:sz w:val="22"/>
        </w:rPr>
        <w:t>, Part # 0484-601</w:t>
      </w:r>
      <w:r w:rsidRPr="00002215">
        <w:rPr>
          <w:rFonts w:asciiTheme="minorHAnsi" w:hAnsiTheme="minorHAnsi" w:cs="Tahoma"/>
          <w:b/>
          <w:bCs/>
          <w:sz w:val="22"/>
        </w:rPr>
        <w:br/>
      </w:r>
      <w:r w:rsidRPr="00002215">
        <w:rPr>
          <w:rStyle w:val="Strong"/>
          <w:rFonts w:asciiTheme="minorHAnsi" w:hAnsiTheme="minorHAnsi" w:cs="Tahoma"/>
          <w:b w:val="0"/>
          <w:sz w:val="22"/>
        </w:rPr>
        <w:t xml:space="preserve">0.45 µm filters also from Ryan </w:t>
      </w:r>
      <w:proofErr w:type="spellStart"/>
      <w:r w:rsidRPr="00002215">
        <w:rPr>
          <w:rStyle w:val="Strong"/>
          <w:rFonts w:asciiTheme="minorHAnsi" w:hAnsiTheme="minorHAnsi" w:cs="Tahoma"/>
          <w:b w:val="0"/>
          <w:sz w:val="22"/>
        </w:rPr>
        <w:t>Herco</w:t>
      </w:r>
      <w:proofErr w:type="spellEnd"/>
      <w:r w:rsidRPr="00002215">
        <w:rPr>
          <w:rStyle w:val="Strong"/>
          <w:rFonts w:asciiTheme="minorHAnsi" w:hAnsiTheme="minorHAnsi" w:cs="Tahoma"/>
          <w:b w:val="0"/>
          <w:sz w:val="22"/>
        </w:rPr>
        <w:t>, Part # 0159-1100174</w:t>
      </w:r>
      <w:r w:rsidRPr="00002215">
        <w:rPr>
          <w:rFonts w:asciiTheme="minorHAnsi" w:hAnsiTheme="minorHAnsi" w:cs="Tahoma"/>
          <w:b/>
          <w:bCs/>
          <w:sz w:val="22"/>
        </w:rPr>
        <w:br/>
      </w:r>
      <w:r w:rsidRPr="00002215">
        <w:rPr>
          <w:rStyle w:val="Strong"/>
          <w:rFonts w:asciiTheme="minorHAnsi" w:hAnsiTheme="minorHAnsi" w:cs="Tahoma"/>
          <w:b w:val="0"/>
          <w:sz w:val="22"/>
        </w:rPr>
        <w:t>Luer Fitting (optional) from Upchurch, Part # P-642</w:t>
      </w:r>
    </w:p>
    <w:p w:rsidR="00002215" w:rsidRPr="00002215" w:rsidRDefault="00002215" w:rsidP="000F1AD3">
      <w:pPr>
        <w:rPr>
          <w:rFonts w:asciiTheme="minorHAnsi" w:hAnsiTheme="minorHAnsi"/>
          <w:sz w:val="22"/>
          <w:szCs w:val="22"/>
        </w:rPr>
      </w:pPr>
    </w:p>
    <w:p w:rsidR="000F1AD3" w:rsidRPr="00583EA9" w:rsidRDefault="000F1AD3" w:rsidP="000F1AD3">
      <w:pPr>
        <w:keepNext/>
        <w:spacing w:after="120"/>
        <w:outlineLvl w:val="2"/>
        <w:rPr>
          <w:rFonts w:asciiTheme="minorHAnsi" w:hAnsiTheme="minorHAnsi"/>
          <w:b/>
          <w:sz w:val="22"/>
          <w:szCs w:val="22"/>
        </w:rPr>
      </w:pPr>
      <w:r w:rsidRPr="00583EA9">
        <w:rPr>
          <w:rFonts w:asciiTheme="minorHAnsi" w:hAnsiTheme="minorHAnsi"/>
          <w:b/>
          <w:sz w:val="22"/>
          <w:szCs w:val="22"/>
        </w:rPr>
        <w:t>Assembly:</w:t>
      </w:r>
    </w:p>
    <w:p w:rsidR="000F1AD3" w:rsidRPr="000139E1" w:rsidRDefault="000F1AD3" w:rsidP="000F1AD3">
      <w:pPr>
        <w:numPr>
          <w:ilvl w:val="0"/>
          <w:numId w:val="2"/>
        </w:numPr>
        <w:spacing w:after="120"/>
        <w:rPr>
          <w:rFonts w:asciiTheme="minorHAnsi" w:hAnsiTheme="minorHAnsi"/>
          <w:sz w:val="22"/>
          <w:szCs w:val="22"/>
        </w:rPr>
      </w:pPr>
      <w:r w:rsidRPr="000139E1">
        <w:rPr>
          <w:rFonts w:asciiTheme="minorHAnsi" w:hAnsiTheme="minorHAnsi"/>
          <w:sz w:val="22"/>
          <w:szCs w:val="22"/>
        </w:rPr>
        <w:t>Plumb the unit to 4.8 purity dry nitrogen (Praxair Designation) using standard NPT ¼” fittings with a 0-100psi pressure regulator with gauge.  Any local industrial supply house should have the necessary parts.  We set our pressure to 50psi.  Be sure to inspect the filter housing routinely, checking for cracks and to keep the luer fitting clean (if used).</w:t>
      </w:r>
    </w:p>
    <w:p w:rsidR="000F1AD3" w:rsidRPr="000139E1" w:rsidRDefault="000F1AD3" w:rsidP="000F1AD3">
      <w:pPr>
        <w:numPr>
          <w:ilvl w:val="0"/>
          <w:numId w:val="2"/>
        </w:numPr>
        <w:spacing w:after="120"/>
        <w:rPr>
          <w:rFonts w:asciiTheme="minorHAnsi" w:hAnsiTheme="minorHAnsi"/>
          <w:sz w:val="22"/>
          <w:szCs w:val="22"/>
        </w:rPr>
      </w:pPr>
      <w:r w:rsidRPr="000139E1">
        <w:rPr>
          <w:rFonts w:asciiTheme="minorHAnsi" w:hAnsiTheme="minorHAnsi"/>
          <w:sz w:val="22"/>
          <w:szCs w:val="22"/>
        </w:rPr>
        <w:t xml:space="preserve">The nitrogen hand unit can be fitted with either of two urethane lines, each with a ¼” NPT fitting. The coiled line comes with the fitting pre-installed while the straight, bulk line needs to have the fitting put on by the user. </w:t>
      </w:r>
    </w:p>
    <w:p w:rsidR="000F1AD3" w:rsidRPr="000139E1" w:rsidRDefault="000F1AD3" w:rsidP="000F1AD3">
      <w:pPr>
        <w:numPr>
          <w:ilvl w:val="0"/>
          <w:numId w:val="2"/>
        </w:numPr>
        <w:spacing w:after="120"/>
        <w:rPr>
          <w:rFonts w:asciiTheme="minorHAnsi" w:hAnsiTheme="minorHAnsi"/>
          <w:sz w:val="22"/>
          <w:szCs w:val="22"/>
        </w:rPr>
      </w:pPr>
      <w:r w:rsidRPr="000139E1">
        <w:rPr>
          <w:rFonts w:asciiTheme="minorHAnsi" w:hAnsiTheme="minorHAnsi"/>
          <w:sz w:val="22"/>
          <w:szCs w:val="22"/>
        </w:rPr>
        <w:t>The plastic ferrule in the fitting for the bulk line makes a good seal. Wrap two turns of Teflon tape around the threads that screw into the hand unit. The coiled line has a compound on the threads already but we still recommend wrapping one turn of Teflon tape over the compound.</w:t>
      </w:r>
    </w:p>
    <w:p w:rsidR="000F1AD3" w:rsidRPr="000139E1" w:rsidRDefault="000F1AD3" w:rsidP="000F1AD3">
      <w:pPr>
        <w:numPr>
          <w:ilvl w:val="0"/>
          <w:numId w:val="2"/>
        </w:numPr>
        <w:spacing w:after="120"/>
        <w:rPr>
          <w:rFonts w:asciiTheme="minorHAnsi" w:hAnsiTheme="minorHAnsi"/>
          <w:sz w:val="22"/>
          <w:szCs w:val="22"/>
        </w:rPr>
      </w:pPr>
      <w:r w:rsidRPr="000139E1">
        <w:rPr>
          <w:rFonts w:asciiTheme="minorHAnsi" w:hAnsiTheme="minorHAnsi"/>
          <w:sz w:val="22"/>
          <w:szCs w:val="22"/>
        </w:rPr>
        <w:t>The Luer fitting gives a nice, compact jet of gas for cleaning. Be sure to keep this tip and the area around the nozzle clean.</w:t>
      </w:r>
    </w:p>
    <w:p w:rsidR="00002215" w:rsidRDefault="000F1AD3" w:rsidP="000F1AD3">
      <w:pPr>
        <w:numPr>
          <w:ilvl w:val="0"/>
          <w:numId w:val="2"/>
        </w:numPr>
        <w:spacing w:after="120"/>
        <w:rPr>
          <w:rFonts w:asciiTheme="minorHAnsi" w:hAnsiTheme="minorHAnsi"/>
          <w:sz w:val="22"/>
          <w:szCs w:val="22"/>
        </w:rPr>
      </w:pPr>
      <w:r w:rsidRPr="000139E1">
        <w:rPr>
          <w:rFonts w:asciiTheme="minorHAnsi" w:hAnsiTheme="minorHAnsi"/>
          <w:sz w:val="22"/>
          <w:szCs w:val="22"/>
        </w:rPr>
        <w:t>The coiled line retracts but the coil tends to be cumbersome. The bulk line can be cut in any length desired and can be kept out of the way under a lab bench when not being use</w:t>
      </w:r>
      <w:r>
        <w:rPr>
          <w:rFonts w:asciiTheme="minorHAnsi" w:hAnsiTheme="minorHAnsi"/>
          <w:sz w:val="22"/>
          <w:szCs w:val="22"/>
        </w:rPr>
        <w:t>d.</w:t>
      </w:r>
    </w:p>
    <w:p w:rsidR="00002215" w:rsidRDefault="00002215">
      <w:pPr>
        <w:rPr>
          <w:rFonts w:asciiTheme="minorHAnsi" w:hAnsiTheme="minorHAnsi"/>
          <w:sz w:val="22"/>
          <w:szCs w:val="22"/>
        </w:rPr>
      </w:pPr>
      <w:r>
        <w:rPr>
          <w:rFonts w:asciiTheme="minorHAnsi" w:hAnsiTheme="minorHAnsi"/>
          <w:sz w:val="22"/>
          <w:szCs w:val="22"/>
        </w:rPr>
        <w:br w:type="page"/>
      </w:r>
    </w:p>
    <w:p w:rsidR="00552A1C" w:rsidRPr="00552A1C" w:rsidRDefault="00BE71B7" w:rsidP="00552A1C">
      <w:pPr>
        <w:jc w:val="center"/>
        <w:rPr>
          <w:sz w:val="36"/>
          <w:szCs w:val="36"/>
        </w:rPr>
      </w:pPr>
      <w:r w:rsidRPr="00BE71B7">
        <w:rPr>
          <w:b/>
          <w:noProof/>
          <w:sz w:val="36"/>
          <w:szCs w:val="36"/>
        </w:rPr>
        <w:lastRenderedPageBreak/>
        <w:pict>
          <v:line id="_x0000_s1035" style="position:absolute;left:0;text-align:left;z-index:251661312" from="-3.6pt,-1.5pt" to="464.45pt,-1.45pt" strokeweight="2pt">
            <v:stroke startarrowwidth="narrow" startarrowlength="short" endarrowwidth="narrow" endarrowlength="short"/>
          </v:line>
        </w:pict>
      </w:r>
      <w:r w:rsidR="00552A1C" w:rsidRPr="00552A1C">
        <w:rPr>
          <w:b/>
          <w:sz w:val="36"/>
          <w:szCs w:val="36"/>
        </w:rPr>
        <w:t>Vendors for Molecular Weight Standards</w:t>
      </w:r>
    </w:p>
    <w:p w:rsidR="00552A1C" w:rsidRPr="00552A1C" w:rsidRDefault="00BE71B7" w:rsidP="00552A1C">
      <w:pPr>
        <w:rPr>
          <w:sz w:val="20"/>
        </w:rPr>
      </w:pPr>
      <w:r w:rsidRPr="00BE71B7">
        <w:rPr>
          <w:b/>
          <w:noProof/>
          <w:sz w:val="36"/>
          <w:szCs w:val="36"/>
        </w:rPr>
        <w:pict>
          <v:line id="_x0000_s1036" style="position:absolute;z-index:251662336" from="-3.6pt,3.55pt" to="464.45pt,3.6pt" strokeweight="2pt">
            <v:stroke startarrowwidth="narrow" startarrowlength="short" endarrowwidth="narrow" endarrowlength="short"/>
          </v:line>
        </w:pict>
      </w:r>
    </w:p>
    <w:p w:rsidR="00552A1C" w:rsidRPr="00552A1C" w:rsidRDefault="00552A1C" w:rsidP="00552A1C">
      <w:pPr>
        <w:spacing w:line="240" w:lineRule="exact"/>
        <w:rPr>
          <w:sz w:val="20"/>
        </w:rPr>
      </w:pPr>
    </w:p>
    <w:p w:rsidR="00552A1C" w:rsidRPr="00552A1C" w:rsidRDefault="00552A1C" w:rsidP="00552A1C">
      <w:pPr>
        <w:spacing w:line="280" w:lineRule="exact"/>
        <w:rPr>
          <w:b/>
        </w:rPr>
      </w:pPr>
      <w:r w:rsidRPr="00552A1C">
        <w:rPr>
          <w:b/>
        </w:rPr>
        <w:t>Wyatt Technology</w:t>
      </w:r>
    </w:p>
    <w:p w:rsidR="00552A1C" w:rsidRPr="00552A1C" w:rsidRDefault="00552A1C" w:rsidP="00552A1C">
      <w:pPr>
        <w:spacing w:line="280" w:lineRule="exact"/>
      </w:pPr>
      <w:r w:rsidRPr="00552A1C">
        <w:t xml:space="preserve">Polystyrene, 30 kDa, 1 g: </w:t>
      </w:r>
      <w:r w:rsidRPr="00552A1C">
        <w:tab/>
        <w:t>Item No. P8402-03001</w:t>
      </w:r>
    </w:p>
    <w:p w:rsidR="00552A1C" w:rsidRPr="00552A1C" w:rsidRDefault="00552A1C" w:rsidP="00552A1C">
      <w:pPr>
        <w:spacing w:line="280" w:lineRule="exact"/>
      </w:pPr>
      <w:r w:rsidRPr="00552A1C">
        <w:t xml:space="preserve">Polystyrene, 200 kDa, 1 g: </w:t>
      </w:r>
      <w:r w:rsidRPr="00552A1C">
        <w:tab/>
        <w:t>Item No. P8402-20001</w:t>
      </w:r>
    </w:p>
    <w:p w:rsidR="00552A1C" w:rsidRPr="00552A1C" w:rsidRDefault="00552A1C" w:rsidP="00552A1C">
      <w:pPr>
        <w:spacing w:line="280" w:lineRule="exact"/>
        <w:rPr>
          <w:b/>
        </w:rPr>
      </w:pPr>
    </w:p>
    <w:p w:rsidR="00552A1C" w:rsidRPr="00552A1C" w:rsidRDefault="00552A1C" w:rsidP="00552A1C">
      <w:pPr>
        <w:spacing w:line="280" w:lineRule="exact"/>
      </w:pPr>
      <w:r w:rsidRPr="00552A1C">
        <w:rPr>
          <w:b/>
        </w:rPr>
        <w:t>Pressure Chemical Co.</w:t>
      </w:r>
      <w:r w:rsidRPr="00552A1C">
        <w:rPr>
          <w:bCs/>
        </w:rPr>
        <w:t xml:space="preserve"> (PEG, PMMA, etc.)</w:t>
      </w:r>
    </w:p>
    <w:p w:rsidR="00552A1C" w:rsidRPr="00552A1C" w:rsidRDefault="00552A1C" w:rsidP="00552A1C">
      <w:pPr>
        <w:spacing w:line="280" w:lineRule="exact"/>
      </w:pPr>
      <w:smartTag w:uri="urn:schemas-microsoft-com:office:smarttags" w:element="Street">
        <w:smartTag w:uri="urn:schemas-microsoft-com:office:smarttags" w:element="address">
          <w:r w:rsidRPr="00552A1C">
            <w:t>3419 Smallman St</w:t>
          </w:r>
        </w:smartTag>
      </w:smartTag>
      <w:r w:rsidRPr="00552A1C">
        <w:t>.</w:t>
      </w:r>
    </w:p>
    <w:p w:rsidR="00552A1C" w:rsidRPr="00552A1C" w:rsidRDefault="00552A1C" w:rsidP="00552A1C">
      <w:pPr>
        <w:spacing w:line="280" w:lineRule="exact"/>
      </w:pPr>
      <w:smartTag w:uri="urn:schemas-microsoft-com:office:smarttags" w:element="place">
        <w:smartTag w:uri="urn:schemas-microsoft-com:office:smarttags" w:element="City">
          <w:r w:rsidRPr="00552A1C">
            <w:t>Pittsburgh</w:t>
          </w:r>
        </w:smartTag>
        <w:r w:rsidRPr="00552A1C">
          <w:t xml:space="preserve">, </w:t>
        </w:r>
        <w:smartTag w:uri="urn:schemas-microsoft-com:office:smarttags" w:element="State">
          <w:r w:rsidRPr="00552A1C">
            <w:t>PA</w:t>
          </w:r>
        </w:smartTag>
        <w:r w:rsidRPr="00552A1C">
          <w:t xml:space="preserve">   </w:t>
        </w:r>
        <w:smartTag w:uri="urn:schemas-microsoft-com:office:smarttags" w:element="PostalCode">
          <w:r w:rsidRPr="00552A1C">
            <w:t>15201</w:t>
          </w:r>
        </w:smartTag>
      </w:smartTag>
    </w:p>
    <w:p w:rsidR="00552A1C" w:rsidRPr="00552A1C" w:rsidRDefault="00552A1C" w:rsidP="00552A1C">
      <w:pPr>
        <w:spacing w:line="280" w:lineRule="exact"/>
      </w:pPr>
      <w:r w:rsidRPr="00552A1C">
        <w:t xml:space="preserve">(800) 722-5247 or </w:t>
      </w:r>
      <w:r w:rsidRPr="00552A1C">
        <w:rPr>
          <w:u w:val="single"/>
        </w:rPr>
        <w:t>www.presschem.com</w:t>
      </w:r>
    </w:p>
    <w:p w:rsidR="00552A1C" w:rsidRPr="00552A1C" w:rsidRDefault="00552A1C" w:rsidP="00552A1C">
      <w:pPr>
        <w:spacing w:line="280" w:lineRule="exact"/>
      </w:pPr>
    </w:p>
    <w:p w:rsidR="00552A1C" w:rsidRPr="00552A1C" w:rsidRDefault="00552A1C" w:rsidP="00552A1C">
      <w:pPr>
        <w:spacing w:line="280" w:lineRule="exact"/>
        <w:rPr>
          <w:bCs/>
        </w:rPr>
      </w:pPr>
      <w:r w:rsidRPr="00552A1C">
        <w:rPr>
          <w:b/>
        </w:rPr>
        <w:t xml:space="preserve">American Polymer Stds </w:t>
      </w:r>
      <w:r w:rsidRPr="00552A1C">
        <w:rPr>
          <w:bCs/>
        </w:rPr>
        <w:t>(large variety of standards for organic &amp; aqueous applications)</w:t>
      </w:r>
    </w:p>
    <w:p w:rsidR="00552A1C" w:rsidRPr="00552A1C" w:rsidRDefault="00552A1C" w:rsidP="00552A1C">
      <w:pPr>
        <w:spacing w:line="280" w:lineRule="exact"/>
      </w:pPr>
      <w:smartTag w:uri="urn:schemas-microsoft-com:office:smarttags" w:element="Street">
        <w:smartTag w:uri="urn:schemas-microsoft-com:office:smarttags" w:element="address">
          <w:r w:rsidRPr="00552A1C">
            <w:t>8680 Tyler Blvd</w:t>
          </w:r>
        </w:smartTag>
      </w:smartTag>
    </w:p>
    <w:p w:rsidR="00552A1C" w:rsidRPr="00552A1C" w:rsidRDefault="00552A1C" w:rsidP="00552A1C">
      <w:pPr>
        <w:spacing w:line="280" w:lineRule="exact"/>
      </w:pPr>
      <w:smartTag w:uri="urn:schemas-microsoft-com:office:smarttags" w:element="place">
        <w:smartTag w:uri="urn:schemas-microsoft-com:office:smarttags" w:element="City">
          <w:r w:rsidRPr="00552A1C">
            <w:t>Mentor</w:t>
          </w:r>
        </w:smartTag>
        <w:r w:rsidRPr="00552A1C">
          <w:t xml:space="preserve">, </w:t>
        </w:r>
        <w:smartTag w:uri="urn:schemas-microsoft-com:office:smarttags" w:element="State">
          <w:r w:rsidRPr="00552A1C">
            <w:t>OH</w:t>
          </w:r>
        </w:smartTag>
        <w:r w:rsidRPr="00552A1C">
          <w:t xml:space="preserve">   </w:t>
        </w:r>
        <w:smartTag w:uri="urn:schemas-microsoft-com:office:smarttags" w:element="PostalCode">
          <w:r w:rsidRPr="00552A1C">
            <w:t>44060</w:t>
          </w:r>
        </w:smartTag>
      </w:smartTag>
    </w:p>
    <w:p w:rsidR="00552A1C" w:rsidRPr="00552A1C" w:rsidRDefault="00552A1C" w:rsidP="00552A1C">
      <w:pPr>
        <w:spacing w:line="280" w:lineRule="exact"/>
      </w:pPr>
      <w:r w:rsidRPr="00552A1C">
        <w:t xml:space="preserve">(440) 255-2211 or </w:t>
      </w:r>
      <w:r w:rsidRPr="00552A1C">
        <w:rPr>
          <w:u w:val="single"/>
        </w:rPr>
        <w:t>www.ampolymer.com</w:t>
      </w:r>
    </w:p>
    <w:p w:rsidR="00552A1C" w:rsidRPr="00552A1C" w:rsidRDefault="00552A1C" w:rsidP="00552A1C">
      <w:pPr>
        <w:spacing w:line="280" w:lineRule="exact"/>
      </w:pPr>
    </w:p>
    <w:p w:rsidR="00552A1C" w:rsidRPr="00552A1C" w:rsidRDefault="00552A1C" w:rsidP="00552A1C">
      <w:pPr>
        <w:spacing w:line="280" w:lineRule="exact"/>
      </w:pPr>
      <w:r w:rsidRPr="00552A1C">
        <w:rPr>
          <w:b/>
        </w:rPr>
        <w:t xml:space="preserve">Polymer Standards Service – </w:t>
      </w:r>
      <w:smartTag w:uri="urn:schemas-microsoft-com:office:smarttags" w:element="country-region">
        <w:smartTag w:uri="urn:schemas-microsoft-com:office:smarttags" w:element="place">
          <w:r w:rsidRPr="00552A1C">
            <w:rPr>
              <w:b/>
            </w:rPr>
            <w:t>USA</w:t>
          </w:r>
        </w:smartTag>
      </w:smartTag>
      <w:r w:rsidRPr="00552A1C">
        <w:rPr>
          <w:b/>
        </w:rPr>
        <w:t xml:space="preserve"> </w:t>
      </w:r>
      <w:r w:rsidRPr="00552A1C">
        <w:rPr>
          <w:bCs/>
        </w:rPr>
        <w:t>(organic &amp; aqueous standards)</w:t>
      </w:r>
    </w:p>
    <w:p w:rsidR="00552A1C" w:rsidRPr="00002215" w:rsidRDefault="00552A1C" w:rsidP="00552A1C">
      <w:pPr>
        <w:spacing w:line="280" w:lineRule="exact"/>
        <w:rPr>
          <w:lang w:val="fr-FR"/>
        </w:rPr>
      </w:pPr>
      <w:r w:rsidRPr="00002215">
        <w:rPr>
          <w:lang w:val="fr-FR"/>
        </w:rPr>
        <w:t>PSS-USA</w:t>
      </w:r>
    </w:p>
    <w:p w:rsidR="00552A1C" w:rsidRPr="00002215" w:rsidRDefault="00552A1C" w:rsidP="00552A1C">
      <w:pPr>
        <w:keepNext/>
        <w:spacing w:line="280" w:lineRule="exact"/>
        <w:outlineLvl w:val="0"/>
        <w:rPr>
          <w:lang w:val="fr-FR"/>
        </w:rPr>
      </w:pPr>
      <w:r w:rsidRPr="00002215">
        <w:rPr>
          <w:lang w:val="fr-FR"/>
        </w:rPr>
        <w:t xml:space="preserve">10111 </w:t>
      </w:r>
      <w:proofErr w:type="spellStart"/>
      <w:r w:rsidRPr="00002215">
        <w:rPr>
          <w:lang w:val="fr-FR"/>
        </w:rPr>
        <w:t>Colesville</w:t>
      </w:r>
      <w:proofErr w:type="spellEnd"/>
      <w:r w:rsidRPr="00002215">
        <w:rPr>
          <w:lang w:val="fr-FR"/>
        </w:rPr>
        <w:t xml:space="preserve"> Road, Suite 123</w:t>
      </w:r>
    </w:p>
    <w:p w:rsidR="00552A1C" w:rsidRPr="00552A1C" w:rsidRDefault="00552A1C" w:rsidP="00552A1C">
      <w:pPr>
        <w:spacing w:line="280" w:lineRule="exact"/>
      </w:pPr>
      <w:smartTag w:uri="urn:schemas-microsoft-com:office:smarttags" w:element="place">
        <w:smartTag w:uri="urn:schemas-microsoft-com:office:smarttags" w:element="City">
          <w:r w:rsidRPr="00552A1C">
            <w:t>Silver Spring</w:t>
          </w:r>
        </w:smartTag>
        <w:r w:rsidRPr="00552A1C">
          <w:t xml:space="preserve">, </w:t>
        </w:r>
        <w:smartTag w:uri="urn:schemas-microsoft-com:office:smarttags" w:element="State">
          <w:r w:rsidRPr="00552A1C">
            <w:t>Maryland</w:t>
          </w:r>
        </w:smartTag>
        <w:r w:rsidRPr="00552A1C">
          <w:t xml:space="preserve"> </w:t>
        </w:r>
        <w:smartTag w:uri="urn:schemas-microsoft-com:office:smarttags" w:element="PostalCode">
          <w:r w:rsidRPr="00552A1C">
            <w:t>20901</w:t>
          </w:r>
        </w:smartTag>
      </w:smartTag>
      <w:r w:rsidRPr="00552A1C">
        <w:t xml:space="preserve"> </w:t>
      </w:r>
    </w:p>
    <w:p w:rsidR="00552A1C" w:rsidRPr="00552A1C" w:rsidRDefault="00552A1C" w:rsidP="00552A1C">
      <w:pPr>
        <w:spacing w:line="280" w:lineRule="exact"/>
      </w:pPr>
      <w:r w:rsidRPr="00552A1C">
        <w:t xml:space="preserve">(888) 477-7872 or (301) 681-9624 or </w:t>
      </w:r>
      <w:r w:rsidRPr="00552A1C">
        <w:rPr>
          <w:u w:val="single"/>
        </w:rPr>
        <w:t>www.polymer.de</w:t>
      </w:r>
    </w:p>
    <w:p w:rsidR="00552A1C" w:rsidRPr="00552A1C" w:rsidRDefault="00552A1C" w:rsidP="00552A1C">
      <w:pPr>
        <w:spacing w:line="280" w:lineRule="exact"/>
      </w:pPr>
    </w:p>
    <w:p w:rsidR="00552A1C" w:rsidRPr="00552A1C" w:rsidRDefault="00552A1C" w:rsidP="00552A1C">
      <w:pPr>
        <w:keepNext/>
        <w:spacing w:line="280" w:lineRule="exact"/>
        <w:outlineLvl w:val="1"/>
        <w:rPr>
          <w:b/>
        </w:rPr>
      </w:pPr>
      <w:r w:rsidRPr="00552A1C">
        <w:rPr>
          <w:b/>
        </w:rPr>
        <w:t>NIST</w:t>
      </w:r>
    </w:p>
    <w:p w:rsidR="00552A1C" w:rsidRPr="00552A1C" w:rsidRDefault="00552A1C" w:rsidP="00552A1C">
      <w:pPr>
        <w:spacing w:line="280" w:lineRule="exact"/>
      </w:pPr>
      <w:r w:rsidRPr="00552A1C">
        <w:t>Visit the National Institute of Standards and Technology home page:</w:t>
      </w:r>
    </w:p>
    <w:p w:rsidR="00552A1C" w:rsidRPr="000F1AD3" w:rsidRDefault="00552A1C" w:rsidP="00552A1C">
      <w:pPr>
        <w:spacing w:line="280" w:lineRule="exact"/>
        <w:rPr>
          <w:u w:val="single"/>
          <w:lang w:val="fr-FR"/>
        </w:rPr>
      </w:pPr>
      <w:r w:rsidRPr="000F1AD3">
        <w:rPr>
          <w:u w:val="single"/>
          <w:lang w:val="fr-FR"/>
        </w:rPr>
        <w:t>www.nist.gov</w:t>
      </w:r>
    </w:p>
    <w:p w:rsidR="00552A1C" w:rsidRPr="000F1AD3" w:rsidRDefault="00552A1C" w:rsidP="00552A1C">
      <w:pPr>
        <w:spacing w:line="280" w:lineRule="exact"/>
        <w:rPr>
          <w:lang w:val="fr-FR"/>
        </w:rPr>
      </w:pPr>
    </w:p>
    <w:p w:rsidR="00552A1C" w:rsidRPr="000F1AD3" w:rsidRDefault="00552A1C" w:rsidP="00552A1C">
      <w:pPr>
        <w:spacing w:line="280" w:lineRule="exact"/>
        <w:rPr>
          <w:lang w:val="fr-FR"/>
        </w:rPr>
      </w:pPr>
      <w:proofErr w:type="spellStart"/>
      <w:r w:rsidRPr="000F1AD3">
        <w:rPr>
          <w:b/>
          <w:lang w:val="fr-FR"/>
        </w:rPr>
        <w:t>Scientific</w:t>
      </w:r>
      <w:proofErr w:type="spellEnd"/>
      <w:r w:rsidRPr="000F1AD3">
        <w:rPr>
          <w:b/>
          <w:lang w:val="fr-FR"/>
        </w:rPr>
        <w:t xml:space="preserve"> </w:t>
      </w:r>
      <w:proofErr w:type="spellStart"/>
      <w:r w:rsidRPr="000F1AD3">
        <w:rPr>
          <w:b/>
          <w:lang w:val="fr-FR"/>
        </w:rPr>
        <w:t>Polymer</w:t>
      </w:r>
      <w:proofErr w:type="spellEnd"/>
      <w:r w:rsidRPr="000F1AD3">
        <w:rPr>
          <w:b/>
          <w:lang w:val="fr-FR"/>
        </w:rPr>
        <w:t xml:space="preserve"> </w:t>
      </w:r>
      <w:proofErr w:type="spellStart"/>
      <w:r w:rsidRPr="000F1AD3">
        <w:rPr>
          <w:b/>
          <w:lang w:val="fr-FR"/>
        </w:rPr>
        <w:t>Products</w:t>
      </w:r>
      <w:proofErr w:type="spellEnd"/>
      <w:r w:rsidRPr="000F1AD3">
        <w:rPr>
          <w:b/>
          <w:lang w:val="fr-FR"/>
        </w:rPr>
        <w:t>, Inc.</w:t>
      </w:r>
      <w:r w:rsidRPr="000F1AD3">
        <w:rPr>
          <w:bCs/>
          <w:lang w:val="fr-FR"/>
        </w:rPr>
        <w:t xml:space="preserve"> (PEG, PMMA, PS, etc.)</w:t>
      </w:r>
    </w:p>
    <w:p w:rsidR="00552A1C" w:rsidRPr="00552A1C" w:rsidRDefault="00552A1C" w:rsidP="00552A1C">
      <w:pPr>
        <w:spacing w:line="280" w:lineRule="exact"/>
      </w:pPr>
      <w:smartTag w:uri="urn:schemas-microsoft-com:office:smarttags" w:element="Street">
        <w:smartTag w:uri="urn:schemas-microsoft-com:office:smarttags" w:element="address">
          <w:r w:rsidRPr="00552A1C">
            <w:t>6265 Dean Parkway</w:t>
          </w:r>
        </w:smartTag>
      </w:smartTag>
    </w:p>
    <w:p w:rsidR="00552A1C" w:rsidRPr="00552A1C" w:rsidRDefault="00552A1C" w:rsidP="00552A1C">
      <w:pPr>
        <w:spacing w:line="280" w:lineRule="exact"/>
      </w:pPr>
      <w:smartTag w:uri="urn:schemas-microsoft-com:office:smarttags" w:element="place">
        <w:smartTag w:uri="urn:schemas-microsoft-com:office:smarttags" w:element="City">
          <w:r w:rsidRPr="00552A1C">
            <w:t>Ontario</w:t>
          </w:r>
        </w:smartTag>
        <w:r w:rsidRPr="00552A1C">
          <w:t xml:space="preserve">, </w:t>
        </w:r>
        <w:smartTag w:uri="urn:schemas-microsoft-com:office:smarttags" w:element="State">
          <w:r w:rsidRPr="00552A1C">
            <w:t>NY</w:t>
          </w:r>
        </w:smartTag>
        <w:r w:rsidRPr="00552A1C">
          <w:t xml:space="preserve">   </w:t>
        </w:r>
        <w:smartTag w:uri="urn:schemas-microsoft-com:office:smarttags" w:element="PostalCode">
          <w:r w:rsidRPr="00552A1C">
            <w:t>14519</w:t>
          </w:r>
        </w:smartTag>
      </w:smartTag>
    </w:p>
    <w:p w:rsidR="00552A1C" w:rsidRPr="00552A1C" w:rsidRDefault="00552A1C" w:rsidP="00552A1C">
      <w:pPr>
        <w:spacing w:line="280" w:lineRule="exact"/>
      </w:pPr>
      <w:r w:rsidRPr="00552A1C">
        <w:t xml:space="preserve">(585) 265-0413 or </w:t>
      </w:r>
      <w:r w:rsidRPr="00552A1C">
        <w:rPr>
          <w:u w:val="single"/>
        </w:rPr>
        <w:t>www.scientificpolymer.com</w:t>
      </w:r>
    </w:p>
    <w:p w:rsidR="00552A1C" w:rsidRPr="00552A1C" w:rsidRDefault="00BE71B7" w:rsidP="00552A1C">
      <w:pPr>
        <w:spacing w:line="280" w:lineRule="exact"/>
      </w:pPr>
      <w:r w:rsidRPr="00BE71B7">
        <w:rPr>
          <w:noProof/>
          <w:sz w:val="20"/>
        </w:rPr>
        <w:pict>
          <v:line id="_x0000_s1034" style="position:absolute;z-index:251660288" from="-3.55pt,9.65pt" to="464.45pt,9.65pt" o:allowincell="f" strokeweight="1.25pt"/>
        </w:pict>
      </w:r>
    </w:p>
    <w:p w:rsidR="00552A1C" w:rsidRPr="00552A1C" w:rsidRDefault="00552A1C" w:rsidP="00552A1C">
      <w:pPr>
        <w:spacing w:line="280" w:lineRule="exact"/>
        <w:rPr>
          <w:b/>
        </w:rPr>
      </w:pPr>
    </w:p>
    <w:p w:rsidR="00552A1C" w:rsidRPr="00552A1C" w:rsidRDefault="00552A1C" w:rsidP="00552A1C">
      <w:pPr>
        <w:keepNext/>
        <w:spacing w:line="280" w:lineRule="exact"/>
        <w:outlineLvl w:val="0"/>
        <w:rPr>
          <w:b/>
          <w:bCs/>
          <w:caps/>
        </w:rPr>
      </w:pPr>
      <w:r w:rsidRPr="00552A1C">
        <w:rPr>
          <w:b/>
          <w:bCs/>
          <w:caps/>
        </w:rPr>
        <w:t>Pierce (</w:t>
      </w:r>
      <w:r w:rsidRPr="00552A1C">
        <w:rPr>
          <w:b/>
          <w:bCs/>
        </w:rPr>
        <w:t xml:space="preserve">available from </w:t>
      </w:r>
      <w:r w:rsidRPr="00552A1C">
        <w:rPr>
          <w:b/>
          <w:bCs/>
          <w:caps/>
        </w:rPr>
        <w:t>Fisher Scientific)</w:t>
      </w:r>
    </w:p>
    <w:p w:rsidR="00552A1C" w:rsidRPr="00552A1C" w:rsidRDefault="00552A1C" w:rsidP="00552A1C">
      <w:pPr>
        <w:keepNext/>
        <w:spacing w:line="280" w:lineRule="exact"/>
        <w:outlineLvl w:val="2"/>
        <w:rPr>
          <w:b/>
          <w:bCs/>
          <w:color w:val="000000"/>
        </w:rPr>
      </w:pPr>
      <w:r w:rsidRPr="00552A1C">
        <w:rPr>
          <w:b/>
          <w:bCs/>
          <w:color w:val="000000"/>
        </w:rPr>
        <w:t>Pierce* Bovine Serum Albumin Standard</w:t>
      </w:r>
    </w:p>
    <w:p w:rsidR="00552A1C" w:rsidRPr="00552A1C" w:rsidRDefault="00552A1C" w:rsidP="00552A1C">
      <w:pPr>
        <w:spacing w:line="280" w:lineRule="exact"/>
        <w:rPr>
          <w:sz w:val="20"/>
        </w:rPr>
      </w:pPr>
      <w:r w:rsidRPr="00552A1C">
        <w:t xml:space="preserve">Pierce Number 23209 (2mg/mL solution in NaCl) available at </w:t>
      </w:r>
      <w:r w:rsidRPr="00552A1C">
        <w:rPr>
          <w:u w:val="single"/>
        </w:rPr>
        <w:t>www1.fishersci.com</w:t>
      </w:r>
    </w:p>
    <w:p w:rsidR="00552A1C" w:rsidRPr="00552A1C" w:rsidRDefault="00552A1C" w:rsidP="00552A1C">
      <w:pPr>
        <w:keepNext/>
        <w:spacing w:line="280" w:lineRule="exact"/>
        <w:outlineLvl w:val="0"/>
        <w:rPr>
          <w:b/>
          <w:bCs/>
          <w:caps/>
        </w:rPr>
      </w:pPr>
    </w:p>
    <w:p w:rsidR="00552A1C" w:rsidRPr="00552A1C" w:rsidRDefault="00552A1C" w:rsidP="00552A1C">
      <w:pPr>
        <w:keepNext/>
        <w:spacing w:line="280" w:lineRule="exact"/>
        <w:outlineLvl w:val="0"/>
        <w:rPr>
          <w:b/>
          <w:bCs/>
          <w:caps/>
        </w:rPr>
      </w:pPr>
      <w:r w:rsidRPr="00552A1C">
        <w:rPr>
          <w:b/>
          <w:bCs/>
          <w:caps/>
        </w:rPr>
        <w:t>Sigma-ALDRICH</w:t>
      </w:r>
    </w:p>
    <w:p w:rsidR="00552A1C" w:rsidRPr="00552A1C" w:rsidRDefault="00552A1C" w:rsidP="00552A1C">
      <w:pPr>
        <w:spacing w:line="280" w:lineRule="exact"/>
        <w:rPr>
          <w:u w:val="single"/>
        </w:rPr>
      </w:pPr>
      <w:r w:rsidRPr="00552A1C">
        <w:t xml:space="preserve">(800) 325-3010 or </w:t>
      </w:r>
      <w:r w:rsidRPr="00552A1C">
        <w:rPr>
          <w:u w:val="single"/>
        </w:rPr>
        <w:t>www.sigma-aldrich.com</w:t>
      </w:r>
    </w:p>
    <w:p w:rsidR="00552A1C" w:rsidRPr="00552A1C" w:rsidRDefault="00552A1C" w:rsidP="00552A1C">
      <w:pPr>
        <w:spacing w:line="280" w:lineRule="exact"/>
        <w:rPr>
          <w:b/>
        </w:rPr>
      </w:pPr>
      <w:r w:rsidRPr="00552A1C">
        <w:rPr>
          <w:b/>
        </w:rPr>
        <w:t>Albumin, Bovine Serum (BSA)</w:t>
      </w:r>
    </w:p>
    <w:p w:rsidR="00552A1C" w:rsidRPr="00552A1C" w:rsidRDefault="00552A1C" w:rsidP="00552A1C">
      <w:pPr>
        <w:keepNext/>
        <w:spacing w:line="280" w:lineRule="exact"/>
        <w:outlineLvl w:val="0"/>
      </w:pPr>
      <w:r w:rsidRPr="00552A1C">
        <w:t>Sigma Catalog Number A-1900 (BSA in powder form)</w:t>
      </w:r>
    </w:p>
    <w:p w:rsidR="00552A1C" w:rsidRPr="00552A1C" w:rsidRDefault="00552A1C" w:rsidP="00552A1C">
      <w:pPr>
        <w:spacing w:line="280" w:lineRule="exact"/>
      </w:pPr>
    </w:p>
    <w:p w:rsidR="00552A1C" w:rsidRPr="00552A1C" w:rsidRDefault="00552A1C" w:rsidP="00552A1C">
      <w:pPr>
        <w:keepNext/>
        <w:spacing w:line="280" w:lineRule="exact"/>
        <w:outlineLvl w:val="1"/>
        <w:rPr>
          <w:b/>
        </w:rPr>
      </w:pPr>
      <w:r w:rsidRPr="00552A1C">
        <w:rPr>
          <w:b/>
        </w:rPr>
        <w:t>Not Molar Mass Standards – But Inexpensive and Useful for Aqueous Work</w:t>
      </w:r>
    </w:p>
    <w:p w:rsidR="00552A1C" w:rsidRPr="000F1AD3" w:rsidRDefault="00552A1C" w:rsidP="00552A1C">
      <w:pPr>
        <w:keepNext/>
        <w:spacing w:line="280" w:lineRule="exact"/>
        <w:outlineLvl w:val="0"/>
        <w:rPr>
          <w:lang w:val="fr-FR"/>
        </w:rPr>
      </w:pPr>
      <w:r w:rsidRPr="000F1AD3">
        <w:rPr>
          <w:lang w:val="fr-FR"/>
        </w:rPr>
        <w:t>Dextran, Mol. Wt. ~ 12,000,   Sigma Cat # 00270</w:t>
      </w:r>
    </w:p>
    <w:p w:rsidR="00552A1C" w:rsidRPr="000F1AD3" w:rsidRDefault="00552A1C" w:rsidP="00552A1C">
      <w:pPr>
        <w:spacing w:line="280" w:lineRule="exact"/>
        <w:rPr>
          <w:lang w:val="fr-FR"/>
        </w:rPr>
      </w:pPr>
      <w:r w:rsidRPr="000F1AD3">
        <w:rPr>
          <w:lang w:val="fr-FR"/>
        </w:rPr>
        <w:t>Dextran, Mol. Mt. ~ 50,000,   Sigma Cat # 00891</w:t>
      </w:r>
    </w:p>
    <w:p w:rsidR="00552A1C" w:rsidRPr="000F1AD3" w:rsidRDefault="00552A1C" w:rsidP="00552A1C">
      <w:pPr>
        <w:rPr>
          <w:rFonts w:ascii="Times New Roman" w:hAnsi="Times New Roman"/>
          <w:sz w:val="20"/>
          <w:lang w:val="fr-FR"/>
        </w:rPr>
      </w:pPr>
    </w:p>
    <w:p w:rsidR="000F1AD3" w:rsidRPr="00002215" w:rsidRDefault="000F1AD3">
      <w:pPr>
        <w:rPr>
          <w:lang w:val="fr-FR"/>
        </w:rPr>
      </w:pPr>
      <w:r w:rsidRPr="00002215">
        <w:rPr>
          <w:lang w:val="fr-FR"/>
        </w:rPr>
        <w:br w:type="page"/>
      </w:r>
    </w:p>
    <w:p w:rsidR="000F1AD3" w:rsidRPr="009A2EE2" w:rsidRDefault="000F1AD3" w:rsidP="000F1AD3">
      <w:pPr>
        <w:pStyle w:val="Heading8"/>
        <w:spacing w:after="120"/>
      </w:pPr>
      <w:r w:rsidRPr="009A2EE2">
        <w:lastRenderedPageBreak/>
        <w:t>Contact Info</w:t>
      </w:r>
    </w:p>
    <w:p w:rsidR="000F1AD3" w:rsidRPr="009A2EE2" w:rsidRDefault="000F1AD3" w:rsidP="000F1AD3">
      <w:pPr>
        <w:tabs>
          <w:tab w:val="left" w:pos="0"/>
        </w:tabs>
        <w:rPr>
          <w:sz w:val="12"/>
        </w:rPr>
      </w:pPr>
    </w:p>
    <w:p w:rsidR="000F1AD3" w:rsidRPr="009A2EE2" w:rsidRDefault="000F1AD3" w:rsidP="000F1AD3">
      <w:pPr>
        <w:numPr>
          <w:ilvl w:val="0"/>
          <w:numId w:val="1"/>
        </w:numPr>
        <w:spacing w:after="120"/>
      </w:pPr>
      <w:r w:rsidRPr="009A2EE2">
        <w:t xml:space="preserve">Fisher Scientific: (800) 766-7000 </w:t>
      </w:r>
      <w:r w:rsidRPr="00E87C6A">
        <w:rPr>
          <w:u w:val="single"/>
        </w:rPr>
        <w:t>www.fishersci.com</w:t>
      </w:r>
    </w:p>
    <w:p w:rsidR="000F1AD3" w:rsidRPr="009A2EE2" w:rsidRDefault="000F1AD3" w:rsidP="000F1AD3">
      <w:pPr>
        <w:numPr>
          <w:ilvl w:val="0"/>
          <w:numId w:val="1"/>
        </w:numPr>
        <w:spacing w:after="120"/>
      </w:pPr>
      <w:r w:rsidRPr="009A2EE2">
        <w:t xml:space="preserve">Millipore: (800) 645-5476 or </w:t>
      </w:r>
      <w:r w:rsidRPr="00E87C6A">
        <w:rPr>
          <w:u w:val="single"/>
        </w:rPr>
        <w:t>www.millipore.com</w:t>
      </w:r>
    </w:p>
    <w:p w:rsidR="000F1AD3" w:rsidRPr="009A2EE2" w:rsidRDefault="000F1AD3" w:rsidP="000F1AD3">
      <w:pPr>
        <w:numPr>
          <w:ilvl w:val="0"/>
          <w:numId w:val="1"/>
        </w:numPr>
        <w:spacing w:after="120"/>
      </w:pPr>
      <w:r w:rsidRPr="009A2EE2">
        <w:t xml:space="preserve">RAZEL Scientific Instruments: (203) 324-9914 or </w:t>
      </w:r>
      <w:r w:rsidRPr="00E87C6A">
        <w:rPr>
          <w:u w:val="single"/>
        </w:rPr>
        <w:t>www.razelscientific.com</w:t>
      </w:r>
    </w:p>
    <w:p w:rsidR="000F1AD3" w:rsidRPr="009A2EE2" w:rsidRDefault="000F1AD3" w:rsidP="000F1AD3">
      <w:pPr>
        <w:numPr>
          <w:ilvl w:val="0"/>
          <w:numId w:val="1"/>
        </w:numPr>
        <w:spacing w:after="120"/>
      </w:pPr>
      <w:proofErr w:type="spellStart"/>
      <w:r w:rsidRPr="009A2EE2">
        <w:t>Supelco</w:t>
      </w:r>
      <w:proofErr w:type="spellEnd"/>
      <w:r w:rsidRPr="009A2EE2">
        <w:t>: (800) 247-6628 or</w:t>
      </w:r>
      <w:r w:rsidRPr="009A2EE2">
        <w:rPr>
          <w:color w:val="000000"/>
        </w:rPr>
        <w:t xml:space="preserve"> </w:t>
      </w:r>
      <w:r w:rsidRPr="00E87C6A">
        <w:rPr>
          <w:color w:val="000000"/>
          <w:u w:val="single"/>
        </w:rPr>
        <w:t>www.sigma-aldrich.com</w:t>
      </w:r>
    </w:p>
    <w:p w:rsidR="000F1AD3" w:rsidRPr="009A2EE2" w:rsidRDefault="000F1AD3" w:rsidP="000F1AD3">
      <w:pPr>
        <w:numPr>
          <w:ilvl w:val="0"/>
          <w:numId w:val="1"/>
        </w:numPr>
        <w:spacing w:after="120"/>
      </w:pPr>
      <w:r w:rsidRPr="009A2EE2">
        <w:t xml:space="preserve">Swagelok: </w:t>
      </w:r>
      <w:hyperlink r:id="rId9" w:history="1">
        <w:r w:rsidRPr="00E87C6A">
          <w:rPr>
            <w:rStyle w:val="Hyperlink"/>
            <w:color w:val="000000"/>
          </w:rPr>
          <w:t>www.swagelok.com</w:t>
        </w:r>
      </w:hyperlink>
      <w:r w:rsidRPr="009A2EE2">
        <w:t xml:space="preserve"> to search for local dealers</w:t>
      </w:r>
    </w:p>
    <w:p w:rsidR="000F1AD3" w:rsidRPr="009A2EE2" w:rsidRDefault="000F1AD3" w:rsidP="000F1AD3">
      <w:pPr>
        <w:numPr>
          <w:ilvl w:val="0"/>
          <w:numId w:val="1"/>
        </w:numPr>
        <w:spacing w:after="120"/>
      </w:pPr>
      <w:r w:rsidRPr="009A2EE2">
        <w:t xml:space="preserve">Upchurch: (800) 426-0191 or </w:t>
      </w:r>
      <w:r w:rsidRPr="00E87C6A">
        <w:rPr>
          <w:u w:val="single"/>
        </w:rPr>
        <w:t>www.upchurch.com</w:t>
      </w:r>
    </w:p>
    <w:p w:rsidR="000F1AD3" w:rsidRPr="009A2EE2" w:rsidRDefault="000F1AD3" w:rsidP="000F1AD3">
      <w:pPr>
        <w:numPr>
          <w:ilvl w:val="0"/>
          <w:numId w:val="1"/>
        </w:numPr>
        <w:spacing w:after="120"/>
      </w:pPr>
      <w:r w:rsidRPr="009A2EE2">
        <w:t xml:space="preserve">VWR: (800) 932-5000 or </w:t>
      </w:r>
      <w:r w:rsidRPr="00E87C6A">
        <w:rPr>
          <w:u w:val="single"/>
        </w:rPr>
        <w:t>www.vwr.com</w:t>
      </w:r>
    </w:p>
    <w:p w:rsidR="000F1AD3" w:rsidRPr="00002215" w:rsidRDefault="00002215" w:rsidP="000F1AD3">
      <w:pPr>
        <w:numPr>
          <w:ilvl w:val="0"/>
          <w:numId w:val="1"/>
        </w:numPr>
        <w:spacing w:after="120"/>
        <w:rPr>
          <w:rFonts w:asciiTheme="minorHAnsi" w:hAnsiTheme="minorHAnsi"/>
          <w:szCs w:val="24"/>
        </w:rPr>
      </w:pPr>
      <w:r w:rsidRPr="00002215">
        <w:rPr>
          <w:rStyle w:val="Strong"/>
          <w:rFonts w:asciiTheme="minorHAnsi" w:hAnsiTheme="minorHAnsi" w:cs="Tahoma"/>
          <w:b w:val="0"/>
          <w:szCs w:val="24"/>
        </w:rPr>
        <w:t xml:space="preserve">Ryan </w:t>
      </w:r>
      <w:proofErr w:type="spellStart"/>
      <w:r w:rsidRPr="00002215">
        <w:rPr>
          <w:rStyle w:val="Strong"/>
          <w:rFonts w:asciiTheme="minorHAnsi" w:hAnsiTheme="minorHAnsi" w:cs="Tahoma"/>
          <w:b w:val="0"/>
          <w:szCs w:val="24"/>
        </w:rPr>
        <w:t>Herco</w:t>
      </w:r>
      <w:proofErr w:type="spellEnd"/>
      <w:r w:rsidR="000F1AD3" w:rsidRPr="00002215">
        <w:rPr>
          <w:rFonts w:asciiTheme="minorHAnsi" w:hAnsiTheme="minorHAnsi"/>
          <w:b/>
          <w:szCs w:val="24"/>
        </w:rPr>
        <w:t xml:space="preserve">: </w:t>
      </w:r>
      <w:r w:rsidRPr="00002215">
        <w:rPr>
          <w:rStyle w:val="Strong"/>
          <w:rFonts w:asciiTheme="minorHAnsi" w:hAnsiTheme="minorHAnsi" w:cs="Tahoma"/>
          <w:b w:val="0"/>
          <w:szCs w:val="24"/>
        </w:rPr>
        <w:t xml:space="preserve">(800) 848-1141 </w:t>
      </w:r>
      <w:r w:rsidR="000F1AD3" w:rsidRPr="00002215">
        <w:rPr>
          <w:rFonts w:asciiTheme="minorHAnsi" w:hAnsiTheme="minorHAnsi"/>
          <w:szCs w:val="24"/>
        </w:rPr>
        <w:t xml:space="preserve">or </w:t>
      </w:r>
      <w:hyperlink r:id="rId10" w:history="1">
        <w:r w:rsidRPr="00002215">
          <w:rPr>
            <w:rStyle w:val="Hyperlink"/>
            <w:rFonts w:asciiTheme="minorHAnsi" w:hAnsiTheme="minorHAnsi" w:cs="Tahoma"/>
            <w:bCs/>
            <w:color w:val="auto"/>
            <w:szCs w:val="24"/>
          </w:rPr>
          <w:t>www.rhfs.com</w:t>
        </w:r>
      </w:hyperlink>
    </w:p>
    <w:p w:rsidR="000F1AD3" w:rsidRPr="009A2EE2" w:rsidRDefault="000F1AD3" w:rsidP="000F1AD3">
      <w:pPr>
        <w:numPr>
          <w:ilvl w:val="0"/>
          <w:numId w:val="1"/>
        </w:numPr>
        <w:spacing w:after="120"/>
      </w:pPr>
      <w:r w:rsidRPr="009A2EE2">
        <w:t xml:space="preserve">Fiber Instrument Sales: (800)500-0347 or </w:t>
      </w:r>
      <w:r w:rsidRPr="00E87C6A">
        <w:rPr>
          <w:u w:val="single"/>
        </w:rPr>
        <w:t>www.fiscatalog.com</w:t>
      </w:r>
    </w:p>
    <w:p w:rsidR="000F1AD3" w:rsidRPr="009A2EE2" w:rsidRDefault="000F1AD3" w:rsidP="000F1AD3">
      <w:pPr>
        <w:numPr>
          <w:ilvl w:val="0"/>
          <w:numId w:val="1"/>
        </w:numPr>
        <w:spacing w:after="120"/>
      </w:pPr>
      <w:r w:rsidRPr="009A2EE2">
        <w:t>Shoko America, Inc.: (858)459-0409</w:t>
      </w:r>
    </w:p>
    <w:p w:rsidR="000F1AD3" w:rsidRPr="009A2EE2" w:rsidRDefault="000F1AD3" w:rsidP="000F1AD3">
      <w:pPr>
        <w:numPr>
          <w:ilvl w:val="0"/>
          <w:numId w:val="1"/>
        </w:numPr>
        <w:spacing w:after="120"/>
      </w:pPr>
      <w:r w:rsidRPr="009A2EE2">
        <w:t xml:space="preserve">Widget Supply   </w:t>
      </w:r>
      <w:r w:rsidRPr="00E87C6A">
        <w:rPr>
          <w:u w:val="single"/>
        </w:rPr>
        <w:t>www.widgetsupply.com</w:t>
      </w:r>
    </w:p>
    <w:p w:rsidR="000F1AD3" w:rsidRPr="009A2EE2" w:rsidRDefault="000F1AD3" w:rsidP="000F1AD3">
      <w:pPr>
        <w:numPr>
          <w:ilvl w:val="0"/>
          <w:numId w:val="1"/>
        </w:numPr>
        <w:spacing w:after="120"/>
        <w:rPr>
          <w:lang w:val="de-DE"/>
        </w:rPr>
      </w:pPr>
      <w:r w:rsidRPr="009A2EE2">
        <w:rPr>
          <w:lang w:val="de-DE"/>
        </w:rPr>
        <w:t xml:space="preserve">Hellma USA  </w:t>
      </w:r>
      <w:r w:rsidRPr="00E87C6A">
        <w:rPr>
          <w:u w:val="single"/>
          <w:lang w:val="de-DE"/>
        </w:rPr>
        <w:t>www.hellmausa.com</w:t>
      </w:r>
    </w:p>
    <w:p w:rsidR="000F1AD3" w:rsidRPr="008D7B19" w:rsidRDefault="000F1AD3" w:rsidP="000F1AD3">
      <w:pPr>
        <w:numPr>
          <w:ilvl w:val="0"/>
          <w:numId w:val="1"/>
        </w:numPr>
        <w:spacing w:after="120"/>
        <w:rPr>
          <w:lang w:val="de-DE"/>
        </w:rPr>
      </w:pPr>
      <w:r w:rsidRPr="009A2EE2">
        <w:rPr>
          <w:lang w:val="de-DE"/>
        </w:rPr>
        <w:t xml:space="preserve">Alconox  </w:t>
      </w:r>
      <w:hyperlink r:id="rId11" w:history="1">
        <w:r w:rsidRPr="008D7B19">
          <w:rPr>
            <w:rStyle w:val="Hyperlink"/>
            <w:color w:val="auto"/>
            <w:lang w:val="de-DE"/>
          </w:rPr>
          <w:t>www.alconox.com</w:t>
        </w:r>
      </w:hyperlink>
    </w:p>
    <w:p w:rsidR="00552A1C" w:rsidRPr="009A2EE2" w:rsidRDefault="00552A1C" w:rsidP="00552A1C">
      <w:pPr>
        <w:spacing w:after="120"/>
        <w:rPr>
          <w:lang w:val="de-DE"/>
        </w:rPr>
      </w:pPr>
    </w:p>
    <w:sectPr w:rsidR="00552A1C" w:rsidRPr="009A2EE2" w:rsidSect="00AE288A">
      <w:footerReference w:type="default" r:id="rId12"/>
      <w:pgSz w:w="12240" w:h="15840"/>
      <w:pgMar w:top="1350" w:right="1152" w:bottom="810" w:left="1440" w:header="720" w:footer="195"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4626" w:rsidRDefault="006F4626">
      <w:r>
        <w:separator/>
      </w:r>
    </w:p>
  </w:endnote>
  <w:endnote w:type="continuationSeparator" w:id="0">
    <w:p w:rsidR="006F4626" w:rsidRDefault="006F462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626" w:rsidRPr="00CF622E" w:rsidRDefault="00BE71B7" w:rsidP="002F5306">
    <w:pPr>
      <w:pStyle w:val="Footer"/>
      <w:framePr w:wrap="auto" w:vAnchor="text" w:hAnchor="page" w:x="10971" w:y="-25"/>
      <w:ind w:right="15"/>
      <w:rPr>
        <w:rStyle w:val="PageNumber"/>
        <w:sz w:val="18"/>
      </w:rPr>
    </w:pPr>
    <w:r w:rsidRPr="00CF622E">
      <w:rPr>
        <w:rStyle w:val="PageNumber"/>
        <w:sz w:val="18"/>
      </w:rPr>
      <w:fldChar w:fldCharType="begin"/>
    </w:r>
    <w:r w:rsidR="006F4626" w:rsidRPr="00CF622E">
      <w:rPr>
        <w:rStyle w:val="PageNumber"/>
        <w:sz w:val="18"/>
      </w:rPr>
      <w:instrText xml:space="preserve">PAGE  </w:instrText>
    </w:r>
    <w:r w:rsidRPr="00CF622E">
      <w:rPr>
        <w:rStyle w:val="PageNumber"/>
        <w:sz w:val="18"/>
      </w:rPr>
      <w:fldChar w:fldCharType="separate"/>
    </w:r>
    <w:r w:rsidR="00002215">
      <w:rPr>
        <w:rStyle w:val="PageNumber"/>
        <w:noProof/>
        <w:sz w:val="18"/>
      </w:rPr>
      <w:t>7</w:t>
    </w:r>
    <w:r w:rsidRPr="00CF622E">
      <w:rPr>
        <w:rStyle w:val="PageNumber"/>
        <w:sz w:val="18"/>
      </w:rPr>
      <w:fldChar w:fldCharType="end"/>
    </w:r>
  </w:p>
  <w:p w:rsidR="006F4626" w:rsidRPr="00647A34" w:rsidRDefault="006F4626">
    <w:pPr>
      <w:pStyle w:val="Footer"/>
      <w:rPr>
        <w:sz w:val="18"/>
        <w:szCs w:val="18"/>
      </w:rPr>
    </w:pPr>
    <w:r w:rsidRPr="000139E1">
      <w:rPr>
        <w:sz w:val="18"/>
        <w:szCs w:val="18"/>
      </w:rPr>
      <w:t>© 20</w:t>
    </w:r>
    <w:r>
      <w:rPr>
        <w:sz w:val="18"/>
        <w:szCs w:val="18"/>
      </w:rPr>
      <w:t>11</w:t>
    </w:r>
    <w:r w:rsidRPr="000139E1">
      <w:rPr>
        <w:sz w:val="18"/>
        <w:szCs w:val="18"/>
      </w:rPr>
      <w:t xml:space="preserve"> Wyatt Technology Corporation – All Rights Reserved</w:t>
    </w:r>
    <w:r>
      <w:rPr>
        <w:sz w:val="18"/>
        <w:szCs w:val="18"/>
      </w:rPr>
      <w:tab/>
    </w:r>
    <w:r w:rsidRPr="00647A34">
      <w:rPr>
        <w:snapToGrid w:val="0"/>
        <w:sz w:val="18"/>
        <w:szCs w:val="18"/>
      </w:rPr>
      <w:tab/>
    </w:r>
    <w:r w:rsidRPr="00647A34">
      <w:rPr>
        <w:sz w:val="18"/>
        <w:szCs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4626" w:rsidRDefault="006F4626">
      <w:r>
        <w:separator/>
      </w:r>
    </w:p>
  </w:footnote>
  <w:footnote w:type="continuationSeparator" w:id="0">
    <w:p w:rsidR="006F4626" w:rsidRDefault="006F462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B408B7"/>
    <w:multiLevelType w:val="hybridMultilevel"/>
    <w:tmpl w:val="FCE8E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A652BAE"/>
    <w:multiLevelType w:val="hybridMultilevel"/>
    <w:tmpl w:val="EEF48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oNotHyphenateCaps/>
  <w:drawingGridHorizontalSpacing w:val="100"/>
  <w:displayHorizontalDrawingGridEvery w:val="0"/>
  <w:displayVerticalDrawingGridEvery w:val="0"/>
  <w:noPunctuationKerning/>
  <w:characterSpacingControl w:val="doNotCompress"/>
  <w:hdrShapeDefaults>
    <o:shapedefaults v:ext="edit" spidmax="33793"/>
  </w:hdrShapeDefaults>
  <w:footnotePr>
    <w:footnote w:id="-1"/>
    <w:footnote w:id="0"/>
  </w:footnotePr>
  <w:endnotePr>
    <w:endnote w:id="-1"/>
    <w:endnote w:id="0"/>
  </w:endnotePr>
  <w:compat/>
  <w:rsids>
    <w:rsidRoot w:val="002B5A3F"/>
    <w:rsid w:val="00002215"/>
    <w:rsid w:val="00021A56"/>
    <w:rsid w:val="00030DBC"/>
    <w:rsid w:val="0004156B"/>
    <w:rsid w:val="00066719"/>
    <w:rsid w:val="00076D44"/>
    <w:rsid w:val="00095867"/>
    <w:rsid w:val="000B3FFD"/>
    <w:rsid w:val="000D4E9C"/>
    <w:rsid w:val="000F1AD3"/>
    <w:rsid w:val="00102098"/>
    <w:rsid w:val="0012608B"/>
    <w:rsid w:val="001D614D"/>
    <w:rsid w:val="00232405"/>
    <w:rsid w:val="00276CCC"/>
    <w:rsid w:val="00285EF1"/>
    <w:rsid w:val="002A1F74"/>
    <w:rsid w:val="002B5A3F"/>
    <w:rsid w:val="002F5306"/>
    <w:rsid w:val="00384BB4"/>
    <w:rsid w:val="00395D77"/>
    <w:rsid w:val="004708F1"/>
    <w:rsid w:val="004C161E"/>
    <w:rsid w:val="004D528E"/>
    <w:rsid w:val="004F086B"/>
    <w:rsid w:val="00510822"/>
    <w:rsid w:val="00534C9F"/>
    <w:rsid w:val="00552A1C"/>
    <w:rsid w:val="005C1048"/>
    <w:rsid w:val="005C5BFE"/>
    <w:rsid w:val="005C6304"/>
    <w:rsid w:val="005F13BB"/>
    <w:rsid w:val="00645FE1"/>
    <w:rsid w:val="00647A34"/>
    <w:rsid w:val="006A4FEA"/>
    <w:rsid w:val="006F4626"/>
    <w:rsid w:val="00727472"/>
    <w:rsid w:val="00746920"/>
    <w:rsid w:val="007600C5"/>
    <w:rsid w:val="00796FFB"/>
    <w:rsid w:val="007C4DFB"/>
    <w:rsid w:val="007D6F2B"/>
    <w:rsid w:val="007F4622"/>
    <w:rsid w:val="008608CF"/>
    <w:rsid w:val="008A6DC8"/>
    <w:rsid w:val="008D6269"/>
    <w:rsid w:val="008D7B19"/>
    <w:rsid w:val="00903AA0"/>
    <w:rsid w:val="009A2EE2"/>
    <w:rsid w:val="009C56B5"/>
    <w:rsid w:val="00A405A4"/>
    <w:rsid w:val="00A41C04"/>
    <w:rsid w:val="00A42FFA"/>
    <w:rsid w:val="00AE288A"/>
    <w:rsid w:val="00AE30E4"/>
    <w:rsid w:val="00B1151F"/>
    <w:rsid w:val="00B60B51"/>
    <w:rsid w:val="00B95F89"/>
    <w:rsid w:val="00B96BD1"/>
    <w:rsid w:val="00BA5882"/>
    <w:rsid w:val="00BA5EA2"/>
    <w:rsid w:val="00BE71B7"/>
    <w:rsid w:val="00C85CD6"/>
    <w:rsid w:val="00C91B78"/>
    <w:rsid w:val="00CA41D0"/>
    <w:rsid w:val="00CD54F4"/>
    <w:rsid w:val="00CF622E"/>
    <w:rsid w:val="00CF6FAE"/>
    <w:rsid w:val="00D24F62"/>
    <w:rsid w:val="00D519E5"/>
    <w:rsid w:val="00DC6627"/>
    <w:rsid w:val="00DE514D"/>
    <w:rsid w:val="00E4521F"/>
    <w:rsid w:val="00E5362B"/>
    <w:rsid w:val="00E80D8A"/>
    <w:rsid w:val="00E87C6A"/>
    <w:rsid w:val="00EB4F3B"/>
    <w:rsid w:val="00EB5E18"/>
    <w:rsid w:val="00ED2474"/>
    <w:rsid w:val="00ED30C7"/>
    <w:rsid w:val="00F9228B"/>
    <w:rsid w:val="00FB1313"/>
    <w:rsid w:val="00FB73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hapeDefaults>
    <o:shapedefaults v:ext="edit" spidmax="337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D44"/>
    <w:rPr>
      <w:rFonts w:ascii="Calibri" w:hAnsi="Calibri"/>
      <w:sz w:val="24"/>
    </w:rPr>
  </w:style>
  <w:style w:type="paragraph" w:styleId="Heading1">
    <w:name w:val="heading 1"/>
    <w:basedOn w:val="Normal"/>
    <w:next w:val="Normal"/>
    <w:qFormat/>
    <w:rsid w:val="00903AA0"/>
    <w:pPr>
      <w:keepNext/>
      <w:outlineLvl w:val="0"/>
    </w:pPr>
    <w:rPr>
      <w:b/>
      <w:sz w:val="36"/>
    </w:rPr>
  </w:style>
  <w:style w:type="paragraph" w:styleId="Heading2">
    <w:name w:val="heading 2"/>
    <w:basedOn w:val="Normal"/>
    <w:next w:val="Normal"/>
    <w:qFormat/>
    <w:rsid w:val="00903AA0"/>
    <w:pPr>
      <w:keepNext/>
      <w:ind w:firstLine="720"/>
      <w:outlineLvl w:val="1"/>
    </w:pPr>
  </w:style>
  <w:style w:type="paragraph" w:styleId="Heading3">
    <w:name w:val="heading 3"/>
    <w:basedOn w:val="Normal"/>
    <w:next w:val="Normal"/>
    <w:qFormat/>
    <w:rsid w:val="00796FFB"/>
    <w:pPr>
      <w:keepNext/>
      <w:tabs>
        <w:tab w:val="left" w:pos="0"/>
      </w:tabs>
      <w:spacing w:after="120"/>
      <w:outlineLvl w:val="2"/>
    </w:pPr>
    <w:rPr>
      <w:b/>
      <w:sz w:val="28"/>
    </w:rPr>
  </w:style>
  <w:style w:type="paragraph" w:styleId="Heading4">
    <w:name w:val="heading 4"/>
    <w:basedOn w:val="Normal"/>
    <w:next w:val="Normal"/>
    <w:qFormat/>
    <w:rsid w:val="00903AA0"/>
    <w:pPr>
      <w:keepNext/>
      <w:tabs>
        <w:tab w:val="left" w:pos="0"/>
      </w:tabs>
      <w:outlineLvl w:val="3"/>
    </w:pPr>
    <w:rPr>
      <w:b/>
      <w:sz w:val="28"/>
    </w:rPr>
  </w:style>
  <w:style w:type="paragraph" w:styleId="Heading5">
    <w:name w:val="heading 5"/>
    <w:basedOn w:val="Normal"/>
    <w:next w:val="Normal"/>
    <w:qFormat/>
    <w:rsid w:val="00903AA0"/>
    <w:pPr>
      <w:keepNext/>
      <w:jc w:val="center"/>
      <w:outlineLvl w:val="4"/>
    </w:pPr>
  </w:style>
  <w:style w:type="paragraph" w:styleId="Heading6">
    <w:name w:val="heading 6"/>
    <w:basedOn w:val="Normal"/>
    <w:next w:val="Normal"/>
    <w:qFormat/>
    <w:rsid w:val="00903AA0"/>
    <w:pPr>
      <w:keepNext/>
      <w:tabs>
        <w:tab w:val="left" w:pos="0"/>
      </w:tabs>
      <w:ind w:firstLine="612"/>
      <w:jc w:val="center"/>
      <w:outlineLvl w:val="5"/>
    </w:pPr>
  </w:style>
  <w:style w:type="paragraph" w:styleId="Heading7">
    <w:name w:val="heading 7"/>
    <w:basedOn w:val="Normal"/>
    <w:next w:val="Normal"/>
    <w:qFormat/>
    <w:rsid w:val="00903AA0"/>
    <w:pPr>
      <w:keepNext/>
      <w:tabs>
        <w:tab w:val="left" w:pos="0"/>
      </w:tabs>
      <w:jc w:val="center"/>
      <w:outlineLvl w:val="6"/>
    </w:pPr>
    <w:rPr>
      <w:b/>
    </w:rPr>
  </w:style>
  <w:style w:type="paragraph" w:styleId="Heading8">
    <w:name w:val="heading 8"/>
    <w:basedOn w:val="Normal"/>
    <w:next w:val="Normal"/>
    <w:qFormat/>
    <w:rsid w:val="00903AA0"/>
    <w:pPr>
      <w:keepNext/>
      <w:tabs>
        <w:tab w:val="left" w:pos="0"/>
      </w:tabs>
      <w:ind w:left="2880" w:hanging="2880"/>
      <w:outlineLvl w:val="7"/>
    </w:pPr>
    <w:rPr>
      <w:b/>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03AA0"/>
    <w:pPr>
      <w:tabs>
        <w:tab w:val="center" w:pos="4320"/>
        <w:tab w:val="right" w:pos="8640"/>
      </w:tabs>
    </w:pPr>
  </w:style>
  <w:style w:type="paragraph" w:styleId="Footer">
    <w:name w:val="footer"/>
    <w:basedOn w:val="Normal"/>
    <w:rsid w:val="00903AA0"/>
    <w:pPr>
      <w:tabs>
        <w:tab w:val="center" w:pos="4320"/>
        <w:tab w:val="right" w:pos="8640"/>
      </w:tabs>
    </w:pPr>
  </w:style>
  <w:style w:type="character" w:styleId="PageNumber">
    <w:name w:val="page number"/>
    <w:basedOn w:val="DefaultParagraphFont"/>
    <w:rsid w:val="00903AA0"/>
  </w:style>
  <w:style w:type="character" w:styleId="Hyperlink">
    <w:name w:val="Hyperlink"/>
    <w:basedOn w:val="DefaultParagraphFont"/>
    <w:rsid w:val="00903AA0"/>
    <w:rPr>
      <w:color w:val="0000FF"/>
      <w:u w:val="single"/>
    </w:rPr>
  </w:style>
  <w:style w:type="character" w:styleId="FollowedHyperlink">
    <w:name w:val="FollowedHyperlink"/>
    <w:basedOn w:val="DefaultParagraphFont"/>
    <w:rsid w:val="00903AA0"/>
    <w:rPr>
      <w:color w:val="800080"/>
      <w:u w:val="single"/>
    </w:rPr>
  </w:style>
  <w:style w:type="paragraph" w:styleId="NormalWeb">
    <w:name w:val="Normal (Web)"/>
    <w:basedOn w:val="Normal"/>
    <w:rsid w:val="00903AA0"/>
    <w:pPr>
      <w:spacing w:before="100" w:beforeAutospacing="1" w:after="100" w:afterAutospacing="1"/>
    </w:pPr>
    <w:rPr>
      <w:rFonts w:ascii="Arial Unicode MS" w:eastAsia="Arial Unicode MS" w:hAnsi="Arial Unicode MS" w:cs="Arial Unicode MS"/>
      <w:szCs w:val="24"/>
    </w:rPr>
  </w:style>
  <w:style w:type="paragraph" w:styleId="BalloonText">
    <w:name w:val="Balloon Text"/>
    <w:basedOn w:val="Normal"/>
    <w:semiHidden/>
    <w:rsid w:val="002B5A3F"/>
    <w:rPr>
      <w:rFonts w:ascii="Tahoma" w:hAnsi="Tahoma" w:cs="Tahoma"/>
      <w:sz w:val="16"/>
      <w:szCs w:val="16"/>
    </w:rPr>
  </w:style>
  <w:style w:type="table" w:styleId="TableGrid">
    <w:name w:val="Table Grid"/>
    <w:basedOn w:val="TableNormal"/>
    <w:rsid w:val="00B60B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002215"/>
    <w:rPr>
      <w:b/>
      <w:bCs/>
    </w:rPr>
  </w:style>
</w:styles>
</file>

<file path=word/webSettings.xml><?xml version="1.0" encoding="utf-8"?>
<w:webSettings xmlns:r="http://schemas.openxmlformats.org/officeDocument/2006/relationships" xmlns:w="http://schemas.openxmlformats.org/wordprocessingml/2006/main">
  <w:divs>
    <w:div w:id="1358389915">
      <w:bodyDiv w:val="1"/>
      <w:marLeft w:val="0"/>
      <w:marRight w:val="0"/>
      <w:marTop w:val="0"/>
      <w:marBottom w:val="0"/>
      <w:divBdr>
        <w:top w:val="none" w:sz="0" w:space="0" w:color="auto"/>
        <w:left w:val="none" w:sz="0" w:space="0" w:color="auto"/>
        <w:bottom w:val="none" w:sz="0" w:space="0" w:color="auto"/>
        <w:right w:val="none" w:sz="0" w:space="0" w:color="auto"/>
      </w:divBdr>
    </w:div>
    <w:div w:id="157485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conox.com" TargetMode="External"/><Relationship Id="rId5" Type="http://schemas.openxmlformats.org/officeDocument/2006/relationships/webSettings" Target="webSettings.xml"/><Relationship Id="rId10" Type="http://schemas.openxmlformats.org/officeDocument/2006/relationships/hyperlink" Target="http://www.rhfs.com" TargetMode="External"/><Relationship Id="rId4" Type="http://schemas.openxmlformats.org/officeDocument/2006/relationships/settings" Target="settings.xml"/><Relationship Id="rId9" Type="http://schemas.openxmlformats.org/officeDocument/2006/relationships/hyperlink" Target="http://www.swagelok.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656223-008A-4300-9B7B-0B40FA242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7</Pages>
  <Words>1489</Words>
  <Characters>8342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LSU Lab Accessory Part List</vt:lpstr>
    </vt:vector>
  </TitlesOfParts>
  <Company>Wyatt Technology Corp.</Company>
  <LinksUpToDate>false</LinksUpToDate>
  <CharactersWithSpaces>9812</CharactersWithSpaces>
  <SharedDoc>false</SharedDoc>
  <HLinks>
    <vt:vector size="6" baseType="variant">
      <vt:variant>
        <vt:i4>6094921</vt:i4>
      </vt:variant>
      <vt:variant>
        <vt:i4>0</vt:i4>
      </vt:variant>
      <vt:variant>
        <vt:i4>0</vt:i4>
      </vt:variant>
      <vt:variant>
        <vt:i4>5</vt:i4>
      </vt:variant>
      <vt:variant>
        <vt:lpwstr>http://www.swagelok.com/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LSU Lab Accessory Part List</dc:title>
  <dc:subject/>
  <dc:creator>Ron Myers</dc:creator>
  <cp:keywords/>
  <dc:description/>
  <cp:lastModifiedBy>Sigrid Kuebler</cp:lastModifiedBy>
  <cp:revision>30</cp:revision>
  <cp:lastPrinted>2011-01-07T23:53:00Z</cp:lastPrinted>
  <dcterms:created xsi:type="dcterms:W3CDTF">2008-12-19T16:33:00Z</dcterms:created>
  <dcterms:modified xsi:type="dcterms:W3CDTF">2011-03-15T22:59:00Z</dcterms:modified>
</cp:coreProperties>
</file>