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5E9A" w14:textId="23DF2D92" w:rsidR="00BF6895" w:rsidRDefault="00C370D8" w:rsidP="0093096F">
      <w:pPr>
        <w:jc w:val="center"/>
        <w:rPr>
          <w:b/>
        </w:rPr>
      </w:pPr>
      <w:r w:rsidRPr="00AB3B6C">
        <w:rPr>
          <w:b/>
        </w:rPr>
        <w:t xml:space="preserve">Homework </w:t>
      </w:r>
      <w:r w:rsidR="00B71FA2">
        <w:rPr>
          <w:b/>
        </w:rPr>
        <w:t>2</w:t>
      </w:r>
      <w:r w:rsidRPr="00AB3B6C">
        <w:rPr>
          <w:b/>
        </w:rPr>
        <w:t xml:space="preserve"> Advanced Thermodynamics</w:t>
      </w:r>
    </w:p>
    <w:p w14:paraId="1CA59C37" w14:textId="5F52739F" w:rsidR="00C370D8" w:rsidRPr="005D433A" w:rsidRDefault="00AB3B6C" w:rsidP="005D433A">
      <w:pPr>
        <w:jc w:val="center"/>
        <w:rPr>
          <w:b/>
        </w:rPr>
      </w:pPr>
      <w:r>
        <w:rPr>
          <w:b/>
        </w:rPr>
        <w:t xml:space="preserve">Due </w:t>
      </w:r>
      <w:r w:rsidR="004B1DD1">
        <w:rPr>
          <w:b/>
        </w:rPr>
        <w:t>Tuesday</w:t>
      </w:r>
      <w:r>
        <w:rPr>
          <w:b/>
        </w:rPr>
        <w:t xml:space="preserve"> </w:t>
      </w:r>
      <w:r w:rsidR="004B1DD1">
        <w:rPr>
          <w:b/>
        </w:rPr>
        <w:t xml:space="preserve">September </w:t>
      </w:r>
      <w:r w:rsidR="005D433A">
        <w:rPr>
          <w:b/>
        </w:rPr>
        <w:t>7</w:t>
      </w:r>
      <w:r w:rsidR="007B3532">
        <w:rPr>
          <w:b/>
        </w:rPr>
        <w:t>, 2020</w:t>
      </w:r>
    </w:p>
    <w:p w14:paraId="361A3B7F" w14:textId="27693FE5" w:rsidR="009E2A2D" w:rsidRDefault="009E2A2D"/>
    <w:p w14:paraId="0BC4F5FB" w14:textId="143D46E6" w:rsidR="009E2A2D" w:rsidRDefault="005D433A" w:rsidP="009E2A2D">
      <w:pPr>
        <w:pStyle w:val="ListParagraph"/>
        <w:numPr>
          <w:ilvl w:val="0"/>
          <w:numId w:val="1"/>
        </w:numPr>
      </w:pPr>
      <w:r>
        <w:t>By performing a Legendre transformation show that –(</w:t>
      </w:r>
      <w:r w:rsidRPr="005D433A">
        <w:rPr>
          <w:rFonts w:ascii="Symbol" w:hAnsi="Symbol"/>
          <w:i/>
        </w:rPr>
        <w:t></w:t>
      </w:r>
      <w:r>
        <w:t>S/</w:t>
      </w:r>
      <w:r w:rsidRPr="005D433A">
        <w:rPr>
          <w:rFonts w:ascii="Symbol" w:hAnsi="Symbol"/>
          <w:i/>
        </w:rPr>
        <w:t></w:t>
      </w:r>
      <w:proofErr w:type="gramStart"/>
      <w:r>
        <w:t>P)</w:t>
      </w:r>
      <w:r w:rsidRPr="005D433A">
        <w:rPr>
          <w:vertAlign w:val="subscript"/>
        </w:rPr>
        <w:t>T</w:t>
      </w:r>
      <w:proofErr w:type="gramEnd"/>
      <w:r>
        <w:t xml:space="preserve"> = (</w:t>
      </w:r>
      <w:r w:rsidRPr="005D433A">
        <w:rPr>
          <w:rFonts w:ascii="Symbol" w:hAnsi="Symbol"/>
          <w:i/>
        </w:rPr>
        <w:t></w:t>
      </w:r>
      <w:r>
        <w:t>V/</w:t>
      </w:r>
      <w:r w:rsidRPr="005D433A">
        <w:rPr>
          <w:rFonts w:ascii="Symbol" w:hAnsi="Symbol"/>
          <w:i/>
        </w:rPr>
        <w:t></w:t>
      </w:r>
      <w:r>
        <w:t>T)</w:t>
      </w:r>
      <w:r w:rsidRPr="005D433A">
        <w:rPr>
          <w:vertAlign w:val="subscript"/>
        </w:rPr>
        <w:t>P</w:t>
      </w:r>
      <w:r w:rsidR="009E2A2D">
        <w:t>.</w:t>
      </w:r>
      <w:r>
        <w:t xml:space="preserve">  Start by obtaining an expression for </w:t>
      </w:r>
      <w:proofErr w:type="spellStart"/>
      <w:r>
        <w:t>dG</w:t>
      </w:r>
      <w:proofErr w:type="spellEnd"/>
      <w:r>
        <w:t xml:space="preserve"> from the definition of the Gibbs free energy, G = H – ST; obtaining an expression for </w:t>
      </w:r>
      <w:proofErr w:type="spellStart"/>
      <w:r>
        <w:t>dH</w:t>
      </w:r>
      <w:proofErr w:type="spellEnd"/>
      <w:r>
        <w:t xml:space="preserve"> from the definition of H, H = U + PV, and an expression for </w:t>
      </w:r>
      <w:proofErr w:type="spellStart"/>
      <w:r>
        <w:t>dU</w:t>
      </w:r>
      <w:proofErr w:type="spellEnd"/>
      <w:r>
        <w:t xml:space="preserve"> from </w:t>
      </w:r>
      <w:proofErr w:type="spellStart"/>
      <w:r>
        <w:t>dU</w:t>
      </w:r>
      <w:proofErr w:type="spellEnd"/>
      <w:r>
        <w:t xml:space="preserve"> = </w:t>
      </w:r>
      <w:proofErr w:type="spellStart"/>
      <w:r>
        <w:t>dq</w:t>
      </w:r>
      <w:proofErr w:type="spellEnd"/>
      <w:r>
        <w:t xml:space="preserve"> +</w:t>
      </w:r>
      <w:proofErr w:type="spellStart"/>
      <w:r>
        <w:t>dw</w:t>
      </w:r>
      <w:r w:rsidRPr="005D433A">
        <w:rPr>
          <w:vertAlign w:val="subscript"/>
        </w:rPr>
        <w:t>ec</w:t>
      </w:r>
      <w:proofErr w:type="spellEnd"/>
      <w:r>
        <w:t xml:space="preserve">.  Perform a Legendre transform with the expression for </w:t>
      </w:r>
      <w:proofErr w:type="spellStart"/>
      <w:r>
        <w:t>dG</w:t>
      </w:r>
      <w:proofErr w:type="spellEnd"/>
      <w:r>
        <w:t xml:space="preserve"> to obtain the desired Maxwell relationship.</w:t>
      </w:r>
    </w:p>
    <w:p w14:paraId="22401A06" w14:textId="3D164B98" w:rsidR="005D433A" w:rsidRDefault="005D433A" w:rsidP="009E2A2D">
      <w:pPr>
        <w:pStyle w:val="ListParagraph"/>
        <w:numPr>
          <w:ilvl w:val="0"/>
          <w:numId w:val="1"/>
        </w:numPr>
      </w:pPr>
      <w:r>
        <w:t xml:space="preserve">Show how you can obtain the expressions for G, H, U; </w:t>
      </w:r>
      <w:proofErr w:type="spellStart"/>
      <w:r>
        <w:t>dG</w:t>
      </w:r>
      <w:proofErr w:type="spellEnd"/>
      <w:r>
        <w:t xml:space="preserve">, </w:t>
      </w:r>
      <w:proofErr w:type="spellStart"/>
      <w:r>
        <w:t>dH</w:t>
      </w:r>
      <w:proofErr w:type="spellEnd"/>
      <w:r>
        <w:t xml:space="preserve">, </w:t>
      </w:r>
      <w:proofErr w:type="spellStart"/>
      <w:r>
        <w:t>dU</w:t>
      </w:r>
      <w:proofErr w:type="spellEnd"/>
      <w:r>
        <w:t>, and the final Maxwell expression from the thermodynamic square.</w:t>
      </w:r>
    </w:p>
    <w:p w14:paraId="75D293FA" w14:textId="2123199D" w:rsidR="005D433A" w:rsidRPr="005D433A" w:rsidRDefault="005D433A" w:rsidP="005D433A">
      <w:pPr>
        <w:pStyle w:val="ListParagraph"/>
        <w:numPr>
          <w:ilvl w:val="0"/>
          <w:numId w:val="1"/>
        </w:numPr>
      </w:pPr>
      <w:r>
        <w:t xml:space="preserve"> Han </w:t>
      </w:r>
      <w:proofErr w:type="spellStart"/>
      <w:r>
        <w:t>Guangze</w:t>
      </w:r>
      <w:proofErr w:type="spellEnd"/>
      <w:r>
        <w:t xml:space="preserve"> and Meng </w:t>
      </w:r>
      <w:proofErr w:type="spellStart"/>
      <w:r>
        <w:t>Jianjia</w:t>
      </w:r>
      <w:proofErr w:type="spellEnd"/>
      <w:r>
        <w:t xml:space="preserve">, </w:t>
      </w:r>
      <w:r w:rsidRPr="005D433A">
        <w:rPr>
          <w:bCs/>
          <w:i/>
        </w:rPr>
        <w:t>Extension of Gibbs–</w:t>
      </w:r>
      <w:proofErr w:type="spellStart"/>
      <w:r w:rsidRPr="005D433A">
        <w:rPr>
          <w:bCs/>
          <w:i/>
        </w:rPr>
        <w:t>Duhem</w:t>
      </w:r>
      <w:proofErr w:type="spellEnd"/>
      <w:r w:rsidRPr="005D433A">
        <w:rPr>
          <w:bCs/>
          <w:i/>
        </w:rPr>
        <w:t xml:space="preserve"> equation including influences of external field</w:t>
      </w:r>
      <w:r w:rsidRPr="005D433A">
        <w:rPr>
          <w:bCs/>
        </w:rPr>
        <w:t xml:space="preserve"> Continuum Mech. </w:t>
      </w:r>
      <w:proofErr w:type="spellStart"/>
      <w:r w:rsidRPr="005D433A">
        <w:rPr>
          <w:bCs/>
        </w:rPr>
        <w:t>Thermodyn</w:t>
      </w:r>
      <w:proofErr w:type="spellEnd"/>
      <w:r w:rsidRPr="005D433A">
        <w:rPr>
          <w:bCs/>
        </w:rPr>
        <w:t xml:space="preserve">. (2018) </w:t>
      </w:r>
      <w:r w:rsidRPr="005D433A">
        <w:rPr>
          <w:b/>
          <w:bCs/>
        </w:rPr>
        <w:t>30</w:t>
      </w:r>
      <w:r w:rsidRPr="005D433A">
        <w:rPr>
          <w:bCs/>
        </w:rPr>
        <w:t xml:space="preserve"> 817–823, </w:t>
      </w:r>
      <w:r>
        <w:rPr>
          <w:bCs/>
        </w:rPr>
        <w:t>wrote an expression extending the Gibbs-</w:t>
      </w:r>
      <w:proofErr w:type="spellStart"/>
      <w:r>
        <w:rPr>
          <w:bCs/>
        </w:rPr>
        <w:t>Duhem</w:t>
      </w:r>
      <w:proofErr w:type="spellEnd"/>
      <w:r>
        <w:rPr>
          <w:bCs/>
        </w:rPr>
        <w:t xml:space="preserve"> equation to include the influence of an external field such as gravity or an electric field, </w:t>
      </w:r>
      <m:oMath>
        <m:r>
          <w:rPr>
            <w:rFonts w:ascii="Cambria Math" w:hAnsi="Cambria Math"/>
          </w:rPr>
          <m:t>SdT-Vdp+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bCs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+</m:t>
            </m:r>
          </m:e>
        </m:nary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bCs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nary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  <w:bCs/>
        </w:rPr>
        <w:t>=</w:t>
      </w:r>
      <w:r w:rsidR="00EC4D07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0, where X is an intensive property and Y is the corresponding extensive property.  The energy postulate states that the differential of a form of energy is the intensive property, X, times the differential of the extensive property, Y. for instance for gravity (</w:t>
      </w:r>
      <w:proofErr w:type="spellStart"/>
      <w:r>
        <w:rPr>
          <w:rFonts w:eastAsiaTheme="minorEastAsia"/>
          <w:bCs/>
        </w:rPr>
        <w:t>gh</w:t>
      </w:r>
      <w:proofErr w:type="spellEnd"/>
      <w:r>
        <w:rPr>
          <w:rFonts w:eastAsiaTheme="minorEastAsia"/>
          <w:bCs/>
        </w:rPr>
        <w:t>)</w:t>
      </w:r>
      <w:proofErr w:type="spellStart"/>
      <w:r>
        <w:rPr>
          <w:rFonts w:eastAsiaTheme="minorEastAsia"/>
          <w:bCs/>
        </w:rPr>
        <w:t>dm</w:t>
      </w:r>
      <w:proofErr w:type="spellEnd"/>
      <w:r>
        <w:rPr>
          <w:rFonts w:eastAsiaTheme="minorEastAsia"/>
          <w:bCs/>
        </w:rPr>
        <w:t xml:space="preserve">; for surfaces </w:t>
      </w:r>
      <w:r w:rsidRPr="005D433A">
        <w:rPr>
          <w:rFonts w:ascii="Symbol" w:eastAsiaTheme="minorEastAsia" w:hAnsi="Symbol"/>
          <w:bCs/>
        </w:rPr>
        <w:t></w:t>
      </w:r>
      <w:proofErr w:type="spellStart"/>
      <w:r>
        <w:rPr>
          <w:rFonts w:eastAsiaTheme="minorEastAsia"/>
          <w:bCs/>
        </w:rPr>
        <w:t>dA</w:t>
      </w:r>
      <w:proofErr w:type="spellEnd"/>
      <w:r>
        <w:rPr>
          <w:rFonts w:eastAsiaTheme="minorEastAsia"/>
          <w:bCs/>
        </w:rPr>
        <w:t xml:space="preserve">; for and electric potential field </w:t>
      </w:r>
      <w:r w:rsidRPr="005D433A">
        <w:rPr>
          <w:rFonts w:ascii="Symbol" w:eastAsiaTheme="minorEastAsia" w:hAnsi="Symbol"/>
          <w:bCs/>
        </w:rPr>
        <w:t></w:t>
      </w:r>
      <w:proofErr w:type="spellStart"/>
      <w:r>
        <w:rPr>
          <w:rFonts w:eastAsiaTheme="minorEastAsia"/>
          <w:bCs/>
        </w:rPr>
        <w:t>dq</w:t>
      </w:r>
      <w:proofErr w:type="spellEnd"/>
      <w:r>
        <w:rPr>
          <w:rFonts w:eastAsiaTheme="minorEastAsia"/>
          <w:bCs/>
        </w:rPr>
        <w:t xml:space="preserve">, for polarization </w:t>
      </w:r>
      <w:proofErr w:type="spellStart"/>
      <w:r>
        <w:rPr>
          <w:rFonts w:eastAsiaTheme="minorEastAsia"/>
          <w:bCs/>
        </w:rPr>
        <w:t>EdP</w:t>
      </w:r>
      <w:proofErr w:type="spellEnd"/>
      <w:r>
        <w:rPr>
          <w:rFonts w:eastAsiaTheme="minorEastAsia"/>
          <w:bCs/>
        </w:rPr>
        <w:t xml:space="preserve">’ (see </w:t>
      </w:r>
      <w:r w:rsidR="00EC4D07">
        <w:rPr>
          <w:rFonts w:eastAsiaTheme="minorEastAsia"/>
          <w:bCs/>
        </w:rPr>
        <w:t xml:space="preserve">the </w:t>
      </w:r>
      <w:proofErr w:type="spellStart"/>
      <w:r w:rsidR="00EC4D07">
        <w:rPr>
          <w:rFonts w:eastAsiaTheme="minorEastAsia"/>
          <w:bCs/>
        </w:rPr>
        <w:t>Guangze</w:t>
      </w:r>
      <w:proofErr w:type="spellEnd"/>
      <w:r w:rsidR="00EC4D07">
        <w:rPr>
          <w:rFonts w:eastAsiaTheme="minorEastAsia"/>
          <w:bCs/>
        </w:rPr>
        <w:t>/</w:t>
      </w:r>
      <w:proofErr w:type="spellStart"/>
      <w:r w:rsidR="00EC4D07">
        <w:rPr>
          <w:rFonts w:eastAsiaTheme="minorEastAsia"/>
          <w:bCs/>
        </w:rPr>
        <w:t>Jianjia</w:t>
      </w:r>
      <w:proofErr w:type="spellEnd"/>
      <w:r w:rsidR="00EC4D07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paper for definition of </w:t>
      </w:r>
      <w:r w:rsidR="00EC4D07">
        <w:rPr>
          <w:rFonts w:eastAsiaTheme="minorEastAsia"/>
          <w:bCs/>
        </w:rPr>
        <w:t xml:space="preserve">the </w:t>
      </w:r>
      <w:r>
        <w:rPr>
          <w:rFonts w:eastAsiaTheme="minorEastAsia"/>
          <w:bCs/>
        </w:rPr>
        <w:t xml:space="preserve">terms).  Ma, Gao, Qian and Su, </w:t>
      </w:r>
      <w:r w:rsidRPr="005D433A">
        <w:rPr>
          <w:rFonts w:eastAsiaTheme="minorEastAsia"/>
          <w:bCs/>
          <w:i/>
        </w:rPr>
        <w:t xml:space="preserve">Size-dependent Electrochemical </w:t>
      </w:r>
      <w:proofErr w:type="spellStart"/>
      <w:r w:rsidRPr="005D433A">
        <w:rPr>
          <w:rFonts w:eastAsiaTheme="minorEastAsia"/>
          <w:bCs/>
          <w:i/>
        </w:rPr>
        <w:t>Propoerties</w:t>
      </w:r>
      <w:proofErr w:type="spellEnd"/>
      <w:r w:rsidRPr="005D433A">
        <w:rPr>
          <w:rFonts w:eastAsiaTheme="minorEastAsia"/>
          <w:bCs/>
          <w:i/>
        </w:rPr>
        <w:t xml:space="preserve"> of Binary Solid Solution Nanoparticles</w:t>
      </w:r>
      <w:r>
        <w:rPr>
          <w:rFonts w:eastAsiaTheme="minorEastAsia"/>
          <w:bCs/>
        </w:rPr>
        <w:t xml:space="preserve">, J. Elec. Soc. (2020) </w:t>
      </w:r>
      <w:r w:rsidRPr="005D433A">
        <w:rPr>
          <w:rFonts w:eastAsiaTheme="minorEastAsia"/>
          <w:b/>
          <w:bCs/>
        </w:rPr>
        <w:t>167</w:t>
      </w:r>
      <w:r>
        <w:rPr>
          <w:rFonts w:eastAsiaTheme="minorEastAsia"/>
          <w:bCs/>
        </w:rPr>
        <w:t xml:space="preserve"> 041501, proposed the following expression for the impact of particle size on electrical potential in nanoparticles, </w:t>
      </w:r>
    </w:p>
    <w:p w14:paraId="2DD06FB5" w14:textId="6332D4BD" w:rsidR="005D433A" w:rsidRDefault="005D433A" w:rsidP="005D433A">
      <w:pPr>
        <w:pStyle w:val="ListParagraph"/>
      </w:pPr>
      <w:r w:rsidRPr="005D433A">
        <w:drawing>
          <wp:inline distT="0" distB="0" distL="0" distR="0" wp14:anchorId="5B740895" wp14:editId="44A424CE">
            <wp:extent cx="3508428" cy="6773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5329" cy="68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86F8A" w14:textId="6CF2114B" w:rsidR="005D433A" w:rsidRPr="005D433A" w:rsidRDefault="005D433A" w:rsidP="005D433A">
      <w:pPr>
        <w:pStyle w:val="ListParagraph"/>
      </w:pPr>
      <w:r>
        <w:t>Where F is the Faraday constant</w:t>
      </w:r>
      <w:r w:rsidR="007978BE">
        <w:t xml:space="preserve"> (charge per mole of electrons)</w:t>
      </w:r>
      <w:r>
        <w:t xml:space="preserve">, Z is the </w:t>
      </w:r>
      <w:r w:rsidR="007978BE">
        <w:t>moles</w:t>
      </w:r>
      <w:r>
        <w:t xml:space="preserve"> of transferred electrons, </w:t>
      </w:r>
      <w:r w:rsidRPr="005D433A">
        <w:rPr>
          <w:rFonts w:ascii="Symbol" w:hAnsi="Symbol"/>
        </w:rPr>
        <w:t></w:t>
      </w:r>
      <w:r>
        <w:t xml:space="preserve"> is electric potential.  Does this expression agree with th</w:t>
      </w:r>
      <w:r w:rsidR="00EC4D07">
        <w:t>e</w:t>
      </w:r>
      <w:r>
        <w:t xml:space="preserve"> proposed expression of </w:t>
      </w:r>
      <w:proofErr w:type="spellStart"/>
      <w:r>
        <w:t>Guangze</w:t>
      </w:r>
      <w:proofErr w:type="spellEnd"/>
      <w:r>
        <w:t xml:space="preserve"> and </w:t>
      </w:r>
      <w:proofErr w:type="spellStart"/>
      <w:r>
        <w:t>Jianjia</w:t>
      </w:r>
      <w:proofErr w:type="spellEnd"/>
      <w:r>
        <w:t xml:space="preserve">?  What is the origin of the </w:t>
      </w:r>
      <w:proofErr w:type="gramStart"/>
      <w:r>
        <w:t>ln(</w:t>
      </w:r>
      <w:proofErr w:type="gramEnd"/>
      <w:r>
        <w:t>) terms?  What is the origin of the surface energy terms?  How does the final term</w:t>
      </w:r>
      <w:r w:rsidR="00EC4D07">
        <w:t xml:space="preserve"> for electric potential</w:t>
      </w:r>
      <w:r>
        <w:t xml:space="preserve"> relate to </w:t>
      </w:r>
      <w:proofErr w:type="spellStart"/>
      <w:r>
        <w:t>Guangze</w:t>
      </w:r>
      <w:proofErr w:type="spellEnd"/>
      <w:r>
        <w:t xml:space="preserve"> and </w:t>
      </w:r>
      <w:proofErr w:type="spellStart"/>
      <w:r>
        <w:t>Jianjia’s</w:t>
      </w:r>
      <w:proofErr w:type="spellEnd"/>
      <w:r>
        <w:t xml:space="preserve"> expression?</w:t>
      </w:r>
    </w:p>
    <w:p w14:paraId="4D68D9C2" w14:textId="70D0A434" w:rsidR="005D433A" w:rsidRPr="005D433A" w:rsidRDefault="00C14128" w:rsidP="00C14128">
      <w:pPr>
        <w:pStyle w:val="ListParagraph"/>
        <w:numPr>
          <w:ilvl w:val="0"/>
          <w:numId w:val="1"/>
        </w:numPr>
      </w:pPr>
      <w:r>
        <w:t>We obtained in class that C</w:t>
      </w:r>
      <w:r w:rsidRPr="007978BE">
        <w:rPr>
          <w:vertAlign w:val="subscript"/>
        </w:rPr>
        <w:t>V</w:t>
      </w:r>
      <w:r>
        <w:t xml:space="preserve"> = T(</w:t>
      </w:r>
      <w:r w:rsidRPr="005D433A">
        <w:rPr>
          <w:rFonts w:ascii="Symbol" w:hAnsi="Symbol"/>
          <w:i/>
        </w:rPr>
        <w:t></w:t>
      </w:r>
      <w:r>
        <w:t>S/</w:t>
      </w:r>
      <w:r w:rsidRPr="005D433A">
        <w:rPr>
          <w:rFonts w:ascii="Symbol" w:hAnsi="Symbol"/>
          <w:i/>
        </w:rPr>
        <w:t></w:t>
      </w:r>
      <w:proofErr w:type="gramStart"/>
      <w:r>
        <w:t>T)</w:t>
      </w:r>
      <w:r w:rsidRPr="007978BE">
        <w:rPr>
          <w:vertAlign w:val="subscript"/>
        </w:rPr>
        <w:t>V</w:t>
      </w:r>
      <w:r>
        <w:t>.</w:t>
      </w:r>
      <w:proofErr w:type="gramEnd"/>
      <w:r>
        <w:t xml:space="preserve">  Show the origin of this expression, then use this expression to obtain an expression for (</w:t>
      </w:r>
      <w:r w:rsidRPr="005D433A">
        <w:rPr>
          <w:rFonts w:ascii="Symbol" w:hAnsi="Symbol"/>
          <w:i/>
        </w:rPr>
        <w:t></w:t>
      </w:r>
      <w:r>
        <w:t>C</w:t>
      </w:r>
      <w:r w:rsidRPr="007978BE">
        <w:rPr>
          <w:vertAlign w:val="subscript"/>
        </w:rPr>
        <w:t>V</w:t>
      </w:r>
      <w:r>
        <w:t>/</w:t>
      </w:r>
      <w:r w:rsidRPr="005D433A">
        <w:rPr>
          <w:rFonts w:ascii="Symbol" w:hAnsi="Symbol"/>
          <w:i/>
        </w:rPr>
        <w:t></w:t>
      </w:r>
      <w:proofErr w:type="gramStart"/>
      <w:r>
        <w:t>V)</w:t>
      </w:r>
      <w:r>
        <w:rPr>
          <w:vertAlign w:val="subscript"/>
        </w:rPr>
        <w:t>T</w:t>
      </w:r>
      <w:r>
        <w:t>.</w:t>
      </w:r>
      <w:proofErr w:type="gramEnd"/>
      <w:r>
        <w:t xml:space="preserve">  You will need to change the order of differentiation and use a Maxwell relation.  Provide an answer in T, P, V, and the tabulated derivatives </w:t>
      </w:r>
      <w:r w:rsidRPr="00F13F83">
        <w:rPr>
          <w:rFonts w:ascii="Symbol" w:hAnsi="Symbol"/>
        </w:rPr>
        <w:t></w:t>
      </w:r>
      <w:r>
        <w:t xml:space="preserve">, </w:t>
      </w:r>
      <w:r w:rsidRPr="00F13F83">
        <w:rPr>
          <w:rFonts w:ascii="Symbol" w:hAnsi="Symbol"/>
        </w:rPr>
        <w:t></w:t>
      </w:r>
      <w:r w:rsidRPr="00F13F83">
        <w:rPr>
          <w:rFonts w:ascii="Symbol" w:hAnsi="Symbol"/>
          <w:vertAlign w:val="subscript"/>
        </w:rPr>
        <w:t></w:t>
      </w:r>
      <w:r>
        <w:t xml:space="preserve">, </w:t>
      </w:r>
      <w:proofErr w:type="spellStart"/>
      <w:r>
        <w:t>C</w:t>
      </w:r>
      <w:r w:rsidRPr="00F13F83">
        <w:rPr>
          <w:vertAlign w:val="subscript"/>
        </w:rPr>
        <w:t>p</w:t>
      </w:r>
      <w:proofErr w:type="spellEnd"/>
      <w:r>
        <w:t>, C</w:t>
      </w:r>
      <w:r w:rsidRPr="00F13F83">
        <w:rPr>
          <w:vertAlign w:val="subscript"/>
        </w:rPr>
        <w:t>V</w:t>
      </w:r>
      <w:r>
        <w:t xml:space="preserve">, </w:t>
      </w:r>
      <w:r w:rsidRPr="00F13F83">
        <w:rPr>
          <w:rFonts w:ascii="Symbol" w:hAnsi="Symbol"/>
        </w:rPr>
        <w:t></w:t>
      </w:r>
      <w:r w:rsidRPr="00F13F83">
        <w:rPr>
          <w:vertAlign w:val="subscript"/>
        </w:rPr>
        <w:t>JT</w:t>
      </w:r>
      <w:r>
        <w:t>.</w:t>
      </w:r>
      <w:bookmarkStart w:id="0" w:name="_GoBack"/>
      <w:bookmarkEnd w:id="0"/>
    </w:p>
    <w:p w14:paraId="4BB41AB1" w14:textId="2E8AEB13" w:rsidR="004B1DD1" w:rsidRDefault="007978BE" w:rsidP="004B1DD1">
      <w:pPr>
        <w:pStyle w:val="ListParagraph"/>
        <w:numPr>
          <w:ilvl w:val="0"/>
          <w:numId w:val="1"/>
        </w:numPr>
      </w:pPr>
      <w:r>
        <w:t xml:space="preserve">Find a value for </w:t>
      </w:r>
      <w:r>
        <w:t>(</w:t>
      </w:r>
      <w:r w:rsidRPr="005D433A">
        <w:rPr>
          <w:rFonts w:ascii="Symbol" w:hAnsi="Symbol"/>
          <w:i/>
        </w:rPr>
        <w:t></w:t>
      </w:r>
      <w:r>
        <w:t>C</w:t>
      </w:r>
      <w:r w:rsidRPr="007978BE">
        <w:rPr>
          <w:vertAlign w:val="subscript"/>
        </w:rPr>
        <w:t>V</w:t>
      </w:r>
      <w:r>
        <w:t>/</w:t>
      </w:r>
      <w:r w:rsidRPr="005D433A">
        <w:rPr>
          <w:rFonts w:ascii="Symbol" w:hAnsi="Symbol"/>
          <w:i/>
        </w:rPr>
        <w:t></w:t>
      </w:r>
      <w:proofErr w:type="gramStart"/>
      <w:r>
        <w:t>T)</w:t>
      </w:r>
      <w:r w:rsidRPr="007978BE">
        <w:rPr>
          <w:vertAlign w:val="subscript"/>
        </w:rPr>
        <w:t>V</w:t>
      </w:r>
      <w:proofErr w:type="gramEnd"/>
      <w:r>
        <w:t xml:space="preserve"> for an ideal gas, PV = RT where V is the molar volume, and for the van der Waals equation, </w:t>
      </w:r>
      <w:r w:rsidRPr="007978BE">
        <w:t>P = RT/(V – b) – a/V</w:t>
      </w:r>
      <w:r>
        <w:t xml:space="preserve"> (or Z = PV/RT = (1/(1-b/V)) – a/(VRT)).</w:t>
      </w:r>
      <w:r w:rsidR="00EC4D07">
        <w:t xml:space="preserve">  What does this tell you about an ideal gas, and about a van der Waals gas?</w:t>
      </w:r>
      <w:r w:rsidR="00932315">
        <w:t xml:space="preserve">  You will need to define heat capacity in your explanation.</w:t>
      </w:r>
    </w:p>
    <w:p w14:paraId="05CE8506" w14:textId="77777777" w:rsidR="007978BE" w:rsidRDefault="007978BE" w:rsidP="007978BE">
      <w:pPr>
        <w:pageBreakBefore/>
        <w:jc w:val="center"/>
        <w:rPr>
          <w:b/>
        </w:rPr>
      </w:pPr>
      <w:r>
        <w:lastRenderedPageBreak/>
        <w:t xml:space="preserve">Answers: </w:t>
      </w:r>
      <w:r w:rsidRPr="00AB3B6C">
        <w:rPr>
          <w:b/>
        </w:rPr>
        <w:t xml:space="preserve">Homework </w:t>
      </w:r>
      <w:r>
        <w:rPr>
          <w:b/>
        </w:rPr>
        <w:t>2</w:t>
      </w:r>
      <w:r w:rsidRPr="00AB3B6C">
        <w:rPr>
          <w:b/>
        </w:rPr>
        <w:t xml:space="preserve"> Advanced Thermodynamics</w:t>
      </w:r>
    </w:p>
    <w:p w14:paraId="5ED1FC7D" w14:textId="77777777" w:rsidR="007978BE" w:rsidRPr="005D433A" w:rsidRDefault="007978BE" w:rsidP="007978BE">
      <w:pPr>
        <w:jc w:val="center"/>
        <w:rPr>
          <w:b/>
        </w:rPr>
      </w:pPr>
      <w:r>
        <w:rPr>
          <w:b/>
        </w:rPr>
        <w:t>Due Tuesday September 7, 2020</w:t>
      </w:r>
    </w:p>
    <w:p w14:paraId="6105AF41" w14:textId="63671CF3" w:rsidR="007978BE" w:rsidRDefault="007978BE" w:rsidP="004B1DD1"/>
    <w:p w14:paraId="1F235647" w14:textId="72B645B3" w:rsidR="004B1DD1" w:rsidRDefault="004B1DD1" w:rsidP="004B1DD1"/>
    <w:p w14:paraId="12E9B9C4" w14:textId="77777777" w:rsidR="00932315" w:rsidRDefault="00932315" w:rsidP="00932315">
      <w:pPr>
        <w:pStyle w:val="ListParagraph"/>
        <w:numPr>
          <w:ilvl w:val="0"/>
          <w:numId w:val="3"/>
        </w:numPr>
      </w:pPr>
      <w:r>
        <w:t>By performing a Legendre transformation show that –(</w:t>
      </w:r>
      <w:r w:rsidRPr="005D433A">
        <w:rPr>
          <w:rFonts w:ascii="Symbol" w:hAnsi="Symbol"/>
          <w:i/>
        </w:rPr>
        <w:t></w:t>
      </w:r>
      <w:r>
        <w:t>S/</w:t>
      </w:r>
      <w:r w:rsidRPr="005D433A">
        <w:rPr>
          <w:rFonts w:ascii="Symbol" w:hAnsi="Symbol"/>
          <w:i/>
        </w:rPr>
        <w:t></w:t>
      </w:r>
      <w:proofErr w:type="gramStart"/>
      <w:r>
        <w:t>P)</w:t>
      </w:r>
      <w:r w:rsidRPr="005D433A">
        <w:rPr>
          <w:vertAlign w:val="subscript"/>
        </w:rPr>
        <w:t>T</w:t>
      </w:r>
      <w:proofErr w:type="gramEnd"/>
      <w:r>
        <w:t xml:space="preserve"> = (</w:t>
      </w:r>
      <w:r w:rsidRPr="005D433A">
        <w:rPr>
          <w:rFonts w:ascii="Symbol" w:hAnsi="Symbol"/>
          <w:i/>
        </w:rPr>
        <w:t></w:t>
      </w:r>
      <w:r>
        <w:t>V/</w:t>
      </w:r>
      <w:r w:rsidRPr="005D433A">
        <w:rPr>
          <w:rFonts w:ascii="Symbol" w:hAnsi="Symbol"/>
          <w:i/>
        </w:rPr>
        <w:t></w:t>
      </w:r>
      <w:r>
        <w:t>T)</w:t>
      </w:r>
      <w:r w:rsidRPr="005D433A">
        <w:rPr>
          <w:vertAlign w:val="subscript"/>
        </w:rPr>
        <w:t>P</w:t>
      </w:r>
      <w:r>
        <w:t xml:space="preserve">.  Start by obtaining an expression for </w:t>
      </w:r>
      <w:proofErr w:type="spellStart"/>
      <w:r>
        <w:t>dG</w:t>
      </w:r>
      <w:proofErr w:type="spellEnd"/>
      <w:r>
        <w:t xml:space="preserve"> from the definition of the Gibbs free energy, G = H – ST; obtaining an expression for </w:t>
      </w:r>
      <w:proofErr w:type="spellStart"/>
      <w:r>
        <w:t>dH</w:t>
      </w:r>
      <w:proofErr w:type="spellEnd"/>
      <w:r>
        <w:t xml:space="preserve"> from the definition of H, H = U + PV, and an expression for </w:t>
      </w:r>
      <w:proofErr w:type="spellStart"/>
      <w:r>
        <w:t>dU</w:t>
      </w:r>
      <w:proofErr w:type="spellEnd"/>
      <w:r>
        <w:t xml:space="preserve"> from </w:t>
      </w:r>
      <w:proofErr w:type="spellStart"/>
      <w:r>
        <w:t>dU</w:t>
      </w:r>
      <w:proofErr w:type="spellEnd"/>
      <w:r>
        <w:t xml:space="preserve"> = </w:t>
      </w:r>
      <w:proofErr w:type="spellStart"/>
      <w:r>
        <w:t>dq</w:t>
      </w:r>
      <w:proofErr w:type="spellEnd"/>
      <w:r>
        <w:t xml:space="preserve"> +</w:t>
      </w:r>
      <w:proofErr w:type="spellStart"/>
      <w:r>
        <w:t>dw</w:t>
      </w:r>
      <w:r w:rsidRPr="005D433A">
        <w:rPr>
          <w:vertAlign w:val="subscript"/>
        </w:rPr>
        <w:t>ec</w:t>
      </w:r>
      <w:proofErr w:type="spellEnd"/>
      <w:r>
        <w:t xml:space="preserve">.  Perform a Legendre transform with the expression for </w:t>
      </w:r>
      <w:proofErr w:type="spellStart"/>
      <w:r>
        <w:t>dG</w:t>
      </w:r>
      <w:proofErr w:type="spellEnd"/>
      <w:r>
        <w:t xml:space="preserve"> to obtain the desired Maxwell relationship.</w:t>
      </w:r>
    </w:p>
    <w:p w14:paraId="2B883D31" w14:textId="77777777" w:rsidR="00932315" w:rsidRDefault="00932315" w:rsidP="00932315">
      <w:pPr>
        <w:pStyle w:val="ListParagraph"/>
        <w:numPr>
          <w:ilvl w:val="0"/>
          <w:numId w:val="3"/>
        </w:numPr>
      </w:pPr>
      <w:r>
        <w:t xml:space="preserve">Show how you can obtain the expressions for G, H, U; </w:t>
      </w:r>
      <w:proofErr w:type="spellStart"/>
      <w:r>
        <w:t>dG</w:t>
      </w:r>
      <w:proofErr w:type="spellEnd"/>
      <w:r>
        <w:t xml:space="preserve">, </w:t>
      </w:r>
      <w:proofErr w:type="spellStart"/>
      <w:r>
        <w:t>dH</w:t>
      </w:r>
      <w:proofErr w:type="spellEnd"/>
      <w:r>
        <w:t xml:space="preserve">, </w:t>
      </w:r>
      <w:proofErr w:type="spellStart"/>
      <w:r>
        <w:t>dU</w:t>
      </w:r>
      <w:proofErr w:type="spellEnd"/>
      <w:r>
        <w:t>, and the final Maxwell expression from the thermodynamic square.</w:t>
      </w:r>
    </w:p>
    <w:p w14:paraId="24A041FE" w14:textId="77777777" w:rsidR="00932315" w:rsidRPr="005D433A" w:rsidRDefault="00932315" w:rsidP="00932315">
      <w:pPr>
        <w:pStyle w:val="ListParagraph"/>
        <w:numPr>
          <w:ilvl w:val="0"/>
          <w:numId w:val="3"/>
        </w:numPr>
      </w:pPr>
      <w:r>
        <w:t xml:space="preserve"> Han </w:t>
      </w:r>
      <w:proofErr w:type="spellStart"/>
      <w:r>
        <w:t>Guangze</w:t>
      </w:r>
      <w:proofErr w:type="spellEnd"/>
      <w:r>
        <w:t xml:space="preserve"> and Meng </w:t>
      </w:r>
      <w:proofErr w:type="spellStart"/>
      <w:r>
        <w:t>Jianjia</w:t>
      </w:r>
      <w:proofErr w:type="spellEnd"/>
      <w:r>
        <w:t xml:space="preserve">, </w:t>
      </w:r>
      <w:r w:rsidRPr="005D433A">
        <w:rPr>
          <w:bCs/>
          <w:i/>
        </w:rPr>
        <w:t>Extension of Gibbs–</w:t>
      </w:r>
      <w:proofErr w:type="spellStart"/>
      <w:r w:rsidRPr="005D433A">
        <w:rPr>
          <w:bCs/>
          <w:i/>
        </w:rPr>
        <w:t>Duhem</w:t>
      </w:r>
      <w:proofErr w:type="spellEnd"/>
      <w:r w:rsidRPr="005D433A">
        <w:rPr>
          <w:bCs/>
          <w:i/>
        </w:rPr>
        <w:t xml:space="preserve"> equation including influences of external field</w:t>
      </w:r>
      <w:r w:rsidRPr="005D433A">
        <w:rPr>
          <w:bCs/>
        </w:rPr>
        <w:t xml:space="preserve"> Continuum Mech. </w:t>
      </w:r>
      <w:proofErr w:type="spellStart"/>
      <w:r w:rsidRPr="005D433A">
        <w:rPr>
          <w:bCs/>
        </w:rPr>
        <w:t>Thermodyn</w:t>
      </w:r>
      <w:proofErr w:type="spellEnd"/>
      <w:r w:rsidRPr="005D433A">
        <w:rPr>
          <w:bCs/>
        </w:rPr>
        <w:t xml:space="preserve">. (2018) </w:t>
      </w:r>
      <w:r w:rsidRPr="005D433A">
        <w:rPr>
          <w:b/>
          <w:bCs/>
        </w:rPr>
        <w:t>30</w:t>
      </w:r>
      <w:r w:rsidRPr="005D433A">
        <w:rPr>
          <w:bCs/>
        </w:rPr>
        <w:t xml:space="preserve"> 817–823, </w:t>
      </w:r>
      <w:r>
        <w:rPr>
          <w:bCs/>
        </w:rPr>
        <w:t>wrote an expression extending the Gibbs-</w:t>
      </w:r>
      <w:proofErr w:type="spellStart"/>
      <w:r>
        <w:rPr>
          <w:bCs/>
        </w:rPr>
        <w:t>Duhem</w:t>
      </w:r>
      <w:proofErr w:type="spellEnd"/>
      <w:r>
        <w:rPr>
          <w:bCs/>
        </w:rPr>
        <w:t xml:space="preserve"> equation to include the influence of an external field such as gravity or an electric field, </w:t>
      </w:r>
      <m:oMath>
        <m:r>
          <w:rPr>
            <w:rFonts w:ascii="Cambria Math" w:hAnsi="Cambria Math"/>
          </w:rPr>
          <m:t>SdT-Vdp+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bCs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+</m:t>
            </m:r>
          </m:e>
        </m:nary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bCs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nary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  <w:bCs/>
        </w:rPr>
        <w:t>= 0, where X is an intensive property and Y is the corresponding extensive property.  The energy postulate states that the differential of a form of energy is the intensive property, X, times the differential of the extensive property, Y. for instance for gravity (</w:t>
      </w:r>
      <w:proofErr w:type="spellStart"/>
      <w:r>
        <w:rPr>
          <w:rFonts w:eastAsiaTheme="minorEastAsia"/>
          <w:bCs/>
        </w:rPr>
        <w:t>gh</w:t>
      </w:r>
      <w:proofErr w:type="spellEnd"/>
      <w:r>
        <w:rPr>
          <w:rFonts w:eastAsiaTheme="minorEastAsia"/>
          <w:bCs/>
        </w:rPr>
        <w:t>)</w:t>
      </w:r>
      <w:proofErr w:type="spellStart"/>
      <w:r>
        <w:rPr>
          <w:rFonts w:eastAsiaTheme="minorEastAsia"/>
          <w:bCs/>
        </w:rPr>
        <w:t>dm</w:t>
      </w:r>
      <w:proofErr w:type="spellEnd"/>
      <w:r>
        <w:rPr>
          <w:rFonts w:eastAsiaTheme="minorEastAsia"/>
          <w:bCs/>
        </w:rPr>
        <w:t xml:space="preserve">; for surfaces </w:t>
      </w:r>
      <w:r w:rsidRPr="005D433A">
        <w:rPr>
          <w:rFonts w:ascii="Symbol" w:eastAsiaTheme="minorEastAsia" w:hAnsi="Symbol"/>
          <w:bCs/>
        </w:rPr>
        <w:t></w:t>
      </w:r>
      <w:proofErr w:type="spellStart"/>
      <w:r>
        <w:rPr>
          <w:rFonts w:eastAsiaTheme="minorEastAsia"/>
          <w:bCs/>
        </w:rPr>
        <w:t>dA</w:t>
      </w:r>
      <w:proofErr w:type="spellEnd"/>
      <w:r>
        <w:rPr>
          <w:rFonts w:eastAsiaTheme="minorEastAsia"/>
          <w:bCs/>
        </w:rPr>
        <w:t xml:space="preserve">; for and electric potential field </w:t>
      </w:r>
      <w:r w:rsidRPr="005D433A">
        <w:rPr>
          <w:rFonts w:ascii="Symbol" w:eastAsiaTheme="minorEastAsia" w:hAnsi="Symbol"/>
          <w:bCs/>
        </w:rPr>
        <w:t></w:t>
      </w:r>
      <w:proofErr w:type="spellStart"/>
      <w:r>
        <w:rPr>
          <w:rFonts w:eastAsiaTheme="minorEastAsia"/>
          <w:bCs/>
        </w:rPr>
        <w:t>dq</w:t>
      </w:r>
      <w:proofErr w:type="spellEnd"/>
      <w:r>
        <w:rPr>
          <w:rFonts w:eastAsiaTheme="minorEastAsia"/>
          <w:bCs/>
        </w:rPr>
        <w:t xml:space="preserve">, for polarization </w:t>
      </w:r>
      <w:proofErr w:type="spellStart"/>
      <w:r>
        <w:rPr>
          <w:rFonts w:eastAsiaTheme="minorEastAsia"/>
          <w:bCs/>
        </w:rPr>
        <w:t>EdP</w:t>
      </w:r>
      <w:proofErr w:type="spellEnd"/>
      <w:r>
        <w:rPr>
          <w:rFonts w:eastAsiaTheme="minorEastAsia"/>
          <w:bCs/>
        </w:rPr>
        <w:t xml:space="preserve">’ (see the </w:t>
      </w:r>
      <w:proofErr w:type="spellStart"/>
      <w:r>
        <w:rPr>
          <w:rFonts w:eastAsiaTheme="minorEastAsia"/>
          <w:bCs/>
        </w:rPr>
        <w:t>Guangze</w:t>
      </w:r>
      <w:proofErr w:type="spellEnd"/>
      <w:r>
        <w:rPr>
          <w:rFonts w:eastAsiaTheme="minorEastAsia"/>
          <w:bCs/>
        </w:rPr>
        <w:t>/</w:t>
      </w:r>
      <w:proofErr w:type="spellStart"/>
      <w:r>
        <w:rPr>
          <w:rFonts w:eastAsiaTheme="minorEastAsia"/>
          <w:bCs/>
        </w:rPr>
        <w:t>Jianjia</w:t>
      </w:r>
      <w:proofErr w:type="spellEnd"/>
      <w:r>
        <w:rPr>
          <w:rFonts w:eastAsiaTheme="minorEastAsia"/>
          <w:bCs/>
        </w:rPr>
        <w:t xml:space="preserve"> paper for definition of the terms).  Ma, Gao, Qian and Su, </w:t>
      </w:r>
      <w:r w:rsidRPr="005D433A">
        <w:rPr>
          <w:rFonts w:eastAsiaTheme="minorEastAsia"/>
          <w:bCs/>
          <w:i/>
        </w:rPr>
        <w:t xml:space="preserve">Size-dependent Electrochemical </w:t>
      </w:r>
      <w:proofErr w:type="spellStart"/>
      <w:r w:rsidRPr="005D433A">
        <w:rPr>
          <w:rFonts w:eastAsiaTheme="minorEastAsia"/>
          <w:bCs/>
          <w:i/>
        </w:rPr>
        <w:t>Propoerties</w:t>
      </w:r>
      <w:proofErr w:type="spellEnd"/>
      <w:r w:rsidRPr="005D433A">
        <w:rPr>
          <w:rFonts w:eastAsiaTheme="minorEastAsia"/>
          <w:bCs/>
          <w:i/>
        </w:rPr>
        <w:t xml:space="preserve"> of Binary Solid Solution Nanoparticles</w:t>
      </w:r>
      <w:r>
        <w:rPr>
          <w:rFonts w:eastAsiaTheme="minorEastAsia"/>
          <w:bCs/>
        </w:rPr>
        <w:t xml:space="preserve">, J. Elec. Soc. (2020) </w:t>
      </w:r>
      <w:r w:rsidRPr="005D433A">
        <w:rPr>
          <w:rFonts w:eastAsiaTheme="minorEastAsia"/>
          <w:b/>
          <w:bCs/>
        </w:rPr>
        <w:t>167</w:t>
      </w:r>
      <w:r>
        <w:rPr>
          <w:rFonts w:eastAsiaTheme="minorEastAsia"/>
          <w:bCs/>
        </w:rPr>
        <w:t xml:space="preserve"> 041501, proposed the following expression for the impact of particle size on electrical potential in nanoparticles, </w:t>
      </w:r>
    </w:p>
    <w:p w14:paraId="331061CD" w14:textId="77777777" w:rsidR="00932315" w:rsidRDefault="00932315" w:rsidP="00932315">
      <w:pPr>
        <w:pStyle w:val="ListParagraph"/>
      </w:pPr>
      <w:r w:rsidRPr="005D433A">
        <w:drawing>
          <wp:inline distT="0" distB="0" distL="0" distR="0" wp14:anchorId="3C6C52C4" wp14:editId="22AFEF30">
            <wp:extent cx="3508428" cy="6773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5329" cy="68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4B59D" w14:textId="522192A5" w:rsidR="00932315" w:rsidRDefault="00932315" w:rsidP="00932315">
      <w:pPr>
        <w:pStyle w:val="ListParagraph"/>
      </w:pPr>
      <w:r>
        <w:t xml:space="preserve">Where F is the Faraday constant (charge per mole of electrons), Z is the moles of transferred electrons, </w:t>
      </w:r>
      <w:r w:rsidRPr="005D433A">
        <w:rPr>
          <w:rFonts w:ascii="Symbol" w:hAnsi="Symbol"/>
        </w:rPr>
        <w:t></w:t>
      </w:r>
      <w:r>
        <w:t xml:space="preserve"> is electric potential.  Does this expression agree with the proposed expression of </w:t>
      </w:r>
      <w:proofErr w:type="spellStart"/>
      <w:r>
        <w:t>Guangze</w:t>
      </w:r>
      <w:proofErr w:type="spellEnd"/>
      <w:r>
        <w:t xml:space="preserve"> and </w:t>
      </w:r>
      <w:proofErr w:type="spellStart"/>
      <w:r>
        <w:t>Jianjia</w:t>
      </w:r>
      <w:proofErr w:type="spellEnd"/>
      <w:r>
        <w:t xml:space="preserve">?  What is the origin of the </w:t>
      </w:r>
      <w:proofErr w:type="gramStart"/>
      <w:r>
        <w:t>ln(</w:t>
      </w:r>
      <w:proofErr w:type="gramEnd"/>
      <w:r>
        <w:t xml:space="preserve">) terms?  What is the origin of the surface energy terms?  How does the final term for electric potential relate to </w:t>
      </w:r>
      <w:proofErr w:type="spellStart"/>
      <w:r>
        <w:t>Guangze</w:t>
      </w:r>
      <w:proofErr w:type="spellEnd"/>
      <w:r>
        <w:t xml:space="preserve"> and </w:t>
      </w:r>
      <w:proofErr w:type="spellStart"/>
      <w:r>
        <w:t>Jianjia’s</w:t>
      </w:r>
      <w:proofErr w:type="spellEnd"/>
      <w:r>
        <w:t xml:space="preserve"> expression?</w:t>
      </w:r>
    </w:p>
    <w:p w14:paraId="2194C8C7" w14:textId="77777777" w:rsidR="00932315" w:rsidRDefault="00932315" w:rsidP="00932315">
      <w:pPr>
        <w:pStyle w:val="ListParagraph"/>
        <w:rPr>
          <w:b/>
        </w:rPr>
      </w:pPr>
    </w:p>
    <w:p w14:paraId="41105913" w14:textId="53E2098A" w:rsidR="00932315" w:rsidRPr="007978BE" w:rsidRDefault="00932315" w:rsidP="00932315">
      <w:pPr>
        <w:pStyle w:val="ListParagraph"/>
        <w:rPr>
          <w:b/>
        </w:rPr>
      </w:pPr>
      <w:r w:rsidRPr="007978BE">
        <w:rPr>
          <w:b/>
        </w:rPr>
        <w:t>It should be the field not the potential, (</w:t>
      </w:r>
      <w:proofErr w:type="spellStart"/>
      <w:r w:rsidRPr="007978BE">
        <w:rPr>
          <w:b/>
        </w:rPr>
        <w:t>dV</w:t>
      </w:r>
      <w:proofErr w:type="spellEnd"/>
      <w:r w:rsidRPr="007978BE">
        <w:rPr>
          <w:b/>
        </w:rPr>
        <w:t>/</w:t>
      </w:r>
      <w:proofErr w:type="spellStart"/>
      <w:r w:rsidRPr="007978BE">
        <w:rPr>
          <w:b/>
        </w:rPr>
        <w:t>dr</w:t>
      </w:r>
      <w:proofErr w:type="spellEnd"/>
      <w:r w:rsidRPr="007978BE">
        <w:rPr>
          <w:b/>
        </w:rPr>
        <w:t>) not V</w:t>
      </w:r>
    </w:p>
    <w:p w14:paraId="6D03ACFD" w14:textId="77777777" w:rsidR="00932315" w:rsidRPr="005D433A" w:rsidRDefault="00932315" w:rsidP="00932315">
      <w:pPr>
        <w:pStyle w:val="ListParagraph"/>
      </w:pPr>
    </w:p>
    <w:p w14:paraId="7C380E17" w14:textId="187D584F" w:rsidR="00932315" w:rsidRPr="005D433A" w:rsidRDefault="00932315" w:rsidP="00932315">
      <w:pPr>
        <w:pStyle w:val="ListParagraph"/>
        <w:numPr>
          <w:ilvl w:val="0"/>
          <w:numId w:val="3"/>
        </w:numPr>
      </w:pPr>
      <w:r>
        <w:t>We obtained in class that C</w:t>
      </w:r>
      <w:r w:rsidRPr="007978BE">
        <w:rPr>
          <w:vertAlign w:val="subscript"/>
        </w:rPr>
        <w:t>V</w:t>
      </w:r>
      <w:r>
        <w:t xml:space="preserve"> = T(</w:t>
      </w:r>
      <w:r w:rsidRPr="005D433A">
        <w:rPr>
          <w:rFonts w:ascii="Symbol" w:hAnsi="Symbol"/>
          <w:i/>
        </w:rPr>
        <w:t></w:t>
      </w:r>
      <w:r>
        <w:t>S/</w:t>
      </w:r>
      <w:r w:rsidRPr="005D433A">
        <w:rPr>
          <w:rFonts w:ascii="Symbol" w:hAnsi="Symbol"/>
          <w:i/>
        </w:rPr>
        <w:t></w:t>
      </w:r>
      <w:proofErr w:type="gramStart"/>
      <w:r>
        <w:t>T)</w:t>
      </w:r>
      <w:r w:rsidRPr="007978BE">
        <w:rPr>
          <w:vertAlign w:val="subscript"/>
        </w:rPr>
        <w:t>V</w:t>
      </w:r>
      <w:r>
        <w:t>.</w:t>
      </w:r>
      <w:proofErr w:type="gramEnd"/>
      <w:r>
        <w:t xml:space="preserve">  Show the origin of this expression, then use this expression to obtain an expression for (</w:t>
      </w:r>
      <w:r w:rsidRPr="005D433A">
        <w:rPr>
          <w:rFonts w:ascii="Symbol" w:hAnsi="Symbol"/>
          <w:i/>
        </w:rPr>
        <w:t></w:t>
      </w:r>
      <w:r>
        <w:t>C</w:t>
      </w:r>
      <w:r w:rsidRPr="007978BE">
        <w:rPr>
          <w:vertAlign w:val="subscript"/>
        </w:rPr>
        <w:t>V</w:t>
      </w:r>
      <w:r>
        <w:t>/</w:t>
      </w:r>
      <w:r w:rsidRPr="005D433A">
        <w:rPr>
          <w:rFonts w:ascii="Symbol" w:hAnsi="Symbol"/>
          <w:i/>
        </w:rPr>
        <w:t></w:t>
      </w:r>
      <w:proofErr w:type="gramStart"/>
      <w:r w:rsidR="00F13F83">
        <w:t>V</w:t>
      </w:r>
      <w:r>
        <w:t>)</w:t>
      </w:r>
      <w:r w:rsidR="00F13F83">
        <w:rPr>
          <w:vertAlign w:val="subscript"/>
        </w:rPr>
        <w:t>T</w:t>
      </w:r>
      <w:r>
        <w:t>.</w:t>
      </w:r>
      <w:proofErr w:type="gramEnd"/>
      <w:r>
        <w:t xml:space="preserve">  You will need to change the order of differentiation and use a Maxwell relation.  </w:t>
      </w:r>
      <w:r w:rsidR="00F13F83">
        <w:t xml:space="preserve">Provide an answer in T, P, V, and the tabulated derivatives </w:t>
      </w:r>
      <w:r w:rsidR="00F13F83" w:rsidRPr="00F13F83">
        <w:rPr>
          <w:rFonts w:ascii="Symbol" w:hAnsi="Symbol"/>
        </w:rPr>
        <w:t></w:t>
      </w:r>
      <w:r w:rsidR="00F13F83">
        <w:t xml:space="preserve">, </w:t>
      </w:r>
      <w:r w:rsidR="00F13F83" w:rsidRPr="00F13F83">
        <w:rPr>
          <w:rFonts w:ascii="Symbol" w:hAnsi="Symbol"/>
        </w:rPr>
        <w:t></w:t>
      </w:r>
      <w:r w:rsidR="00F13F83" w:rsidRPr="00F13F83">
        <w:rPr>
          <w:rFonts w:ascii="Symbol" w:hAnsi="Symbol"/>
          <w:vertAlign w:val="subscript"/>
        </w:rPr>
        <w:t></w:t>
      </w:r>
      <w:r w:rsidR="00F13F83">
        <w:t xml:space="preserve">, </w:t>
      </w:r>
      <w:proofErr w:type="spellStart"/>
      <w:r w:rsidR="00F13F83">
        <w:t>C</w:t>
      </w:r>
      <w:r w:rsidR="00F13F83" w:rsidRPr="00F13F83">
        <w:rPr>
          <w:vertAlign w:val="subscript"/>
        </w:rPr>
        <w:t>p</w:t>
      </w:r>
      <w:proofErr w:type="spellEnd"/>
      <w:r w:rsidR="00F13F83">
        <w:t>, C</w:t>
      </w:r>
      <w:r w:rsidR="00F13F83" w:rsidRPr="00F13F83">
        <w:rPr>
          <w:vertAlign w:val="subscript"/>
        </w:rPr>
        <w:t>V</w:t>
      </w:r>
      <w:r w:rsidR="00F13F83">
        <w:t xml:space="preserve">, </w:t>
      </w:r>
      <w:r w:rsidR="00F13F83" w:rsidRPr="00F13F83">
        <w:rPr>
          <w:rFonts w:ascii="Symbol" w:hAnsi="Symbol"/>
        </w:rPr>
        <w:t></w:t>
      </w:r>
      <w:r w:rsidR="00F13F83" w:rsidRPr="00F13F83">
        <w:rPr>
          <w:vertAlign w:val="subscript"/>
        </w:rPr>
        <w:t>JT</w:t>
      </w:r>
      <w:r w:rsidR="00F13F83">
        <w:t>.</w:t>
      </w:r>
    </w:p>
    <w:p w14:paraId="46A9183E" w14:textId="04248FD4" w:rsidR="004B1DD1" w:rsidRPr="009E2A2D" w:rsidRDefault="00932315" w:rsidP="004B1DD1">
      <w:pPr>
        <w:pStyle w:val="ListParagraph"/>
        <w:numPr>
          <w:ilvl w:val="0"/>
          <w:numId w:val="3"/>
        </w:numPr>
      </w:pPr>
      <w:r>
        <w:t>Find a value for (</w:t>
      </w:r>
      <w:r w:rsidRPr="005D433A">
        <w:rPr>
          <w:rFonts w:ascii="Symbol" w:hAnsi="Symbol"/>
          <w:i/>
        </w:rPr>
        <w:t></w:t>
      </w:r>
      <w:r>
        <w:t>C</w:t>
      </w:r>
      <w:r w:rsidRPr="007978BE">
        <w:rPr>
          <w:vertAlign w:val="subscript"/>
        </w:rPr>
        <w:t>V</w:t>
      </w:r>
      <w:r>
        <w:t>/</w:t>
      </w:r>
      <w:r w:rsidRPr="005D433A">
        <w:rPr>
          <w:rFonts w:ascii="Symbol" w:hAnsi="Symbol"/>
          <w:i/>
        </w:rPr>
        <w:t></w:t>
      </w:r>
      <w:proofErr w:type="gramStart"/>
      <w:r>
        <w:t>T)</w:t>
      </w:r>
      <w:r w:rsidRPr="007978BE">
        <w:rPr>
          <w:vertAlign w:val="subscript"/>
        </w:rPr>
        <w:t>V</w:t>
      </w:r>
      <w:proofErr w:type="gramEnd"/>
      <w:r>
        <w:t xml:space="preserve"> for an ideal gas, PV = RT where V is the molar volume, and for the van der Waals equation, </w:t>
      </w:r>
      <w:r w:rsidRPr="007978BE">
        <w:t>P = RT/(V – b) – a/V</w:t>
      </w:r>
      <w:r>
        <w:t xml:space="preserve"> (or Z = PV/RT = (1/(1-b/V)) – a/(VRT)).  What does this tell you about an ideal gas, and about a van der Waals gas?  You will need to define heat capacity in your explanation.</w:t>
      </w:r>
    </w:p>
    <w:sectPr w:rsidR="004B1DD1" w:rsidRPr="009E2A2D" w:rsidSect="007A1B5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41DCE" w14:textId="77777777" w:rsidR="00636A93" w:rsidRDefault="00636A93" w:rsidP="00F13F83">
      <w:r>
        <w:separator/>
      </w:r>
    </w:p>
  </w:endnote>
  <w:endnote w:type="continuationSeparator" w:id="0">
    <w:p w14:paraId="63711C5A" w14:textId="77777777" w:rsidR="00636A93" w:rsidRDefault="00636A93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Content>
      <w:p w14:paraId="53B946CD" w14:textId="333CF206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Content>
      <w:p w14:paraId="4450B259" w14:textId="0199CE55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6F1B9" w14:textId="77777777" w:rsidR="00636A93" w:rsidRDefault="00636A93" w:rsidP="00F13F83">
      <w:r>
        <w:separator/>
      </w:r>
    </w:p>
  </w:footnote>
  <w:footnote w:type="continuationSeparator" w:id="0">
    <w:p w14:paraId="0C01BB64" w14:textId="77777777" w:rsidR="00636A93" w:rsidRDefault="00636A93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6F2"/>
    <w:rsid w:val="00067BEF"/>
    <w:rsid w:val="00307224"/>
    <w:rsid w:val="003A35C5"/>
    <w:rsid w:val="003B7081"/>
    <w:rsid w:val="003C00B3"/>
    <w:rsid w:val="004B1DD1"/>
    <w:rsid w:val="00586EA3"/>
    <w:rsid w:val="005D433A"/>
    <w:rsid w:val="00636A93"/>
    <w:rsid w:val="00647F57"/>
    <w:rsid w:val="007368BC"/>
    <w:rsid w:val="007675A1"/>
    <w:rsid w:val="007978BE"/>
    <w:rsid w:val="007A1B50"/>
    <w:rsid w:val="007B3532"/>
    <w:rsid w:val="008E4001"/>
    <w:rsid w:val="00923305"/>
    <w:rsid w:val="0093096F"/>
    <w:rsid w:val="00932315"/>
    <w:rsid w:val="009E2A2D"/>
    <w:rsid w:val="00AB3B6C"/>
    <w:rsid w:val="00B71FA2"/>
    <w:rsid w:val="00C14128"/>
    <w:rsid w:val="00C370D8"/>
    <w:rsid w:val="00CA3395"/>
    <w:rsid w:val="00DB6570"/>
    <w:rsid w:val="00DC6F8F"/>
    <w:rsid w:val="00EC4D07"/>
    <w:rsid w:val="00F13F83"/>
    <w:rsid w:val="00F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306A8A99-E8A2-594F-BE71-B41DC7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8</cp:revision>
  <cp:lastPrinted>2020-09-02T20:27:00Z</cp:lastPrinted>
  <dcterms:created xsi:type="dcterms:W3CDTF">2020-09-02T18:02:00Z</dcterms:created>
  <dcterms:modified xsi:type="dcterms:W3CDTF">2020-09-06T01:39:00Z</dcterms:modified>
</cp:coreProperties>
</file>