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5E9A" w14:textId="7303DFFA" w:rsidR="00B35AF7" w:rsidRPr="000C576D" w:rsidRDefault="00C370D8" w:rsidP="0093096F">
      <w:pPr>
        <w:jc w:val="center"/>
        <w:rPr>
          <w:b/>
        </w:rPr>
      </w:pPr>
      <w:r w:rsidRPr="000C576D">
        <w:rPr>
          <w:b/>
        </w:rPr>
        <w:t xml:space="preserve">Homework </w:t>
      </w:r>
      <w:r w:rsidR="00B6325A" w:rsidRPr="000C576D">
        <w:rPr>
          <w:b/>
        </w:rPr>
        <w:t>1</w:t>
      </w:r>
      <w:r w:rsidR="00405910">
        <w:rPr>
          <w:b/>
        </w:rPr>
        <w:t>3</w:t>
      </w:r>
      <w:r w:rsidRPr="000C576D">
        <w:rPr>
          <w:b/>
        </w:rPr>
        <w:t xml:space="preserve"> Advanced Thermodynamics</w:t>
      </w:r>
    </w:p>
    <w:p w14:paraId="1CA59C37" w14:textId="5609021B" w:rsidR="00C370D8" w:rsidRPr="000C576D" w:rsidRDefault="00AB3B6C" w:rsidP="005D433A">
      <w:pPr>
        <w:jc w:val="center"/>
        <w:rPr>
          <w:b/>
        </w:rPr>
      </w:pPr>
      <w:r w:rsidRPr="000C576D">
        <w:rPr>
          <w:b/>
        </w:rPr>
        <w:t xml:space="preserve">Due </w:t>
      </w:r>
      <w:r w:rsidR="00405910">
        <w:rPr>
          <w:b/>
        </w:rPr>
        <w:t>Wednesday</w:t>
      </w:r>
      <w:r w:rsidRPr="000C576D">
        <w:rPr>
          <w:b/>
        </w:rPr>
        <w:t xml:space="preserve"> </w:t>
      </w:r>
      <w:r w:rsidR="00B366E9">
        <w:rPr>
          <w:b/>
        </w:rPr>
        <w:t>November</w:t>
      </w:r>
      <w:r w:rsidR="00E505BD" w:rsidRPr="000C576D">
        <w:rPr>
          <w:b/>
        </w:rPr>
        <w:t xml:space="preserve"> </w:t>
      </w:r>
      <w:r w:rsidR="00405910">
        <w:rPr>
          <w:b/>
        </w:rPr>
        <w:t>27</w:t>
      </w:r>
      <w:r w:rsidR="007B3532" w:rsidRPr="000C576D">
        <w:rPr>
          <w:b/>
        </w:rPr>
        <w:t>, 202</w:t>
      </w:r>
      <w:r w:rsidR="00405910">
        <w:rPr>
          <w:b/>
        </w:rPr>
        <w:t>4</w:t>
      </w:r>
    </w:p>
    <w:p w14:paraId="0E4EBD00" w14:textId="2100C752" w:rsidR="004748AB" w:rsidRPr="000C576D" w:rsidRDefault="004748AB" w:rsidP="001A22C2"/>
    <w:p w14:paraId="35EB50F5" w14:textId="228E58AA" w:rsidR="00EE1ED6" w:rsidRPr="000C576D" w:rsidRDefault="002A1622" w:rsidP="00E505BD">
      <w:pPr>
        <w:jc w:val="both"/>
      </w:pPr>
      <w:r>
        <w:t xml:space="preserve">Kojima S </w:t>
      </w:r>
      <w:r>
        <w:rPr>
          <w:i/>
          <w:iCs/>
        </w:rPr>
        <w:t>110</w:t>
      </w:r>
      <w:r w:rsidRPr="002A1622">
        <w:rPr>
          <w:i/>
          <w:iCs/>
          <w:vertAlign w:val="superscript"/>
        </w:rPr>
        <w:t>th</w:t>
      </w:r>
      <w:r>
        <w:rPr>
          <w:i/>
          <w:iCs/>
        </w:rPr>
        <w:t xml:space="preserve"> Anniversary of Brillouin Scattering: Impact on Materials Science</w:t>
      </w:r>
      <w:r>
        <w:t xml:space="preserve"> Materials </w:t>
      </w:r>
      <w:r>
        <w:rPr>
          <w:b/>
          <w:bCs/>
        </w:rPr>
        <w:t>15</w:t>
      </w:r>
      <w:r>
        <w:t xml:space="preserve"> 3518 (2022) briefly summarizes Brillouin scattering for materials</w:t>
      </w:r>
      <w:r w:rsidR="00B6325A" w:rsidRPr="000C576D">
        <w:t>.</w:t>
      </w:r>
    </w:p>
    <w:p w14:paraId="168E7996" w14:textId="77777777" w:rsidR="00EE1ED6" w:rsidRPr="000C576D" w:rsidRDefault="00EE1ED6" w:rsidP="001A22C2"/>
    <w:p w14:paraId="2DE99539" w14:textId="4869887A" w:rsidR="00F24963" w:rsidRPr="000C576D" w:rsidRDefault="002A1622" w:rsidP="00E505B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2 shows the raw data obtained from an interferometer that displays Brillouin scattering. Explain what the Rayleigh, Stokes, and anti-Stokes lines are. Why are there no transverse peaks in this spectrum? Why are there three duplicate spectra shown (you will need to describe an interferometer to explain this)?</w:t>
      </w:r>
    </w:p>
    <w:p w14:paraId="1C2160DB" w14:textId="46229B09" w:rsidR="004334E6" w:rsidRDefault="002A1622" w:rsidP="005807B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Equation 2 gives a differential expression for the contrast in Brillouin scattering.  The equation looks similar to an expression for (</w:t>
      </w:r>
      <w:proofErr w:type="spellStart"/>
      <w:r>
        <w:rPr>
          <w:rFonts w:ascii="Times New Roman" w:hAnsi="Times New Roman" w:cs="Times New Roman"/>
        </w:rPr>
        <w:t>dH</w:t>
      </w:r>
      <w:proofErr w:type="spellEnd"/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dT)</w:t>
      </w:r>
      <w:r w:rsidRPr="002A1622">
        <w:rPr>
          <w:rFonts w:ascii="Times New Roman" w:hAnsi="Times New Roman" w:cs="Times New Roman"/>
          <w:vertAlign w:val="subscript"/>
        </w:rPr>
        <w:t>S</w:t>
      </w:r>
      <w:proofErr w:type="gramEnd"/>
      <w:r>
        <w:rPr>
          <w:rFonts w:ascii="Times New Roman" w:hAnsi="Times New Roman" w:cs="Times New Roman"/>
        </w:rPr>
        <w:t xml:space="preserve"> and (</w:t>
      </w:r>
      <w:proofErr w:type="spellStart"/>
      <w:r>
        <w:rPr>
          <w:rFonts w:ascii="Times New Roman" w:hAnsi="Times New Roman" w:cs="Times New Roman"/>
        </w:rPr>
        <w:t>dH</w:t>
      </w:r>
      <w:proofErr w:type="spellEnd"/>
      <w:r>
        <w:rPr>
          <w:rFonts w:ascii="Times New Roman" w:hAnsi="Times New Roman" w:cs="Times New Roman"/>
        </w:rPr>
        <w:t>/dT)</w:t>
      </w:r>
      <w:r w:rsidRPr="002A1622"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.  Explain the relationship.</w:t>
      </w:r>
    </w:p>
    <w:p w14:paraId="38A288DA" w14:textId="35858E31" w:rsidR="002A1622" w:rsidRDefault="002A1622" w:rsidP="005807B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3 superimposes Brillouin and Raman spectra for an oxide crystal. What is the difference in the measurement technique for Raman and Brillouin scattering?  </w:t>
      </w:r>
      <w:r w:rsidR="00513B9B">
        <w:rPr>
          <w:rFonts w:ascii="Times New Roman" w:hAnsi="Times New Roman" w:cs="Times New Roman"/>
        </w:rPr>
        <w:t>What is the difference between Raman and Brillouin scattering? How can the phonon density of states be obtained from these spectra?</w:t>
      </w:r>
    </w:p>
    <w:p w14:paraId="5FACAE16" w14:textId="27E86380" w:rsidR="00513B9B" w:rsidRDefault="00513B9B" w:rsidP="005807B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Equation 4 gives the relationship between the Brillouin frequency and the velocity of sound. Derive this equation (use the definition of the scattering vector s in this derivation). Equation 5 describes the attenuation of sound in the material. Explain the reasoning behind this equation.</w:t>
      </w:r>
    </w:p>
    <w:p w14:paraId="193DEA5D" w14:textId="127CF26E" w:rsidR="00513B9B" w:rsidRPr="000C576D" w:rsidRDefault="00513B9B" w:rsidP="005807B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16 shows the dependence of the Brillouin frequency shift and the full width at half maximum for the peaks as a function of temperature for an organic drug that forms a glass or a crystal at low temperatures.  Why do the FWHM curves differ for the glass and crystal? Why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the glass shift smaller than the crystal?  (Crystallization is difficult and slow for many organic drugs so it is possible to have a stable </w:t>
      </w:r>
      <w:r w:rsidR="006334D3">
        <w:rPr>
          <w:rFonts w:ascii="Times New Roman" w:hAnsi="Times New Roman" w:cs="Times New Roman"/>
        </w:rPr>
        <w:t xml:space="preserve">supercooled </w:t>
      </w:r>
      <w:r>
        <w:rPr>
          <w:rFonts w:ascii="Times New Roman" w:hAnsi="Times New Roman" w:cs="Times New Roman"/>
        </w:rPr>
        <w:t>liquid below the melting point.)</w:t>
      </w:r>
    </w:p>
    <w:p w14:paraId="5175EBD9" w14:textId="0645AC1E" w:rsidR="008129A6" w:rsidRPr="000C576D" w:rsidRDefault="008129A6" w:rsidP="00E505BD">
      <w:pPr>
        <w:ind w:left="720"/>
      </w:pPr>
    </w:p>
    <w:sectPr w:rsidR="008129A6" w:rsidRPr="000C576D" w:rsidSect="007A1B5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123A1" w14:textId="77777777" w:rsidR="0069342F" w:rsidRDefault="0069342F" w:rsidP="00F13F83">
      <w:r>
        <w:separator/>
      </w:r>
    </w:p>
  </w:endnote>
  <w:endnote w:type="continuationSeparator" w:id="0">
    <w:p w14:paraId="01C74117" w14:textId="77777777" w:rsidR="0069342F" w:rsidRDefault="0069342F" w:rsidP="00F1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09431106"/>
      <w:docPartObj>
        <w:docPartGallery w:val="Page Numbers (Bottom of Page)"/>
        <w:docPartUnique/>
      </w:docPartObj>
    </w:sdtPr>
    <w:sdtContent>
      <w:p w14:paraId="53B946CD" w14:textId="333CF206" w:rsidR="00F13F83" w:rsidRDefault="00F13F83" w:rsidP="00B35A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852A6D" w14:textId="77777777" w:rsidR="00F13F83" w:rsidRDefault="00F13F83" w:rsidP="00F13F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5745672"/>
      <w:docPartObj>
        <w:docPartGallery w:val="Page Numbers (Bottom of Page)"/>
        <w:docPartUnique/>
      </w:docPartObj>
    </w:sdtPr>
    <w:sdtContent>
      <w:p w14:paraId="4450B259" w14:textId="0199CE55" w:rsidR="00F13F83" w:rsidRDefault="00F13F83" w:rsidP="00B35A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2B044D" w14:textId="77777777" w:rsidR="00F13F83" w:rsidRDefault="00F13F83" w:rsidP="00F13F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D29CE" w14:textId="77777777" w:rsidR="0069342F" w:rsidRDefault="0069342F" w:rsidP="00F13F83">
      <w:r>
        <w:separator/>
      </w:r>
    </w:p>
  </w:footnote>
  <w:footnote w:type="continuationSeparator" w:id="0">
    <w:p w14:paraId="2F96FD52" w14:textId="77777777" w:rsidR="0069342F" w:rsidRDefault="0069342F" w:rsidP="00F1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578D5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D6D24"/>
    <w:multiLevelType w:val="hybridMultilevel"/>
    <w:tmpl w:val="17128146"/>
    <w:lvl w:ilvl="0" w:tplc="BFF00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D429A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31BC4"/>
    <w:multiLevelType w:val="hybridMultilevel"/>
    <w:tmpl w:val="DDE08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E4EE7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B1DC6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04D44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494449">
    <w:abstractNumId w:val="2"/>
  </w:num>
  <w:num w:numId="2" w16cid:durableId="893156890">
    <w:abstractNumId w:val="5"/>
  </w:num>
  <w:num w:numId="3" w16cid:durableId="6913246">
    <w:abstractNumId w:val="1"/>
  </w:num>
  <w:num w:numId="4" w16cid:durableId="1290090708">
    <w:abstractNumId w:val="4"/>
  </w:num>
  <w:num w:numId="5" w16cid:durableId="646590469">
    <w:abstractNumId w:val="6"/>
  </w:num>
  <w:num w:numId="6" w16cid:durableId="1982415952">
    <w:abstractNumId w:val="0"/>
  </w:num>
  <w:num w:numId="7" w16cid:durableId="148134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D8"/>
    <w:rsid w:val="000126F2"/>
    <w:rsid w:val="0003075B"/>
    <w:rsid w:val="000440A4"/>
    <w:rsid w:val="00067BEF"/>
    <w:rsid w:val="000B42CA"/>
    <w:rsid w:val="000C200A"/>
    <w:rsid w:val="000C4E98"/>
    <w:rsid w:val="000C576D"/>
    <w:rsid w:val="000D473A"/>
    <w:rsid w:val="000E2AA1"/>
    <w:rsid w:val="00105129"/>
    <w:rsid w:val="00114CAC"/>
    <w:rsid w:val="00133310"/>
    <w:rsid w:val="0016771A"/>
    <w:rsid w:val="001736C0"/>
    <w:rsid w:val="00193956"/>
    <w:rsid w:val="001A22C2"/>
    <w:rsid w:val="001B7DA5"/>
    <w:rsid w:val="001C1481"/>
    <w:rsid w:val="001E4544"/>
    <w:rsid w:val="00256904"/>
    <w:rsid w:val="00266984"/>
    <w:rsid w:val="002765CC"/>
    <w:rsid w:val="0027715E"/>
    <w:rsid w:val="0028648B"/>
    <w:rsid w:val="00287724"/>
    <w:rsid w:val="002A1622"/>
    <w:rsid w:val="002D156B"/>
    <w:rsid w:val="002D3E07"/>
    <w:rsid w:val="002F0FC3"/>
    <w:rsid w:val="002F3381"/>
    <w:rsid w:val="00307224"/>
    <w:rsid w:val="00310451"/>
    <w:rsid w:val="00330035"/>
    <w:rsid w:val="00332C52"/>
    <w:rsid w:val="00344CDB"/>
    <w:rsid w:val="003505D6"/>
    <w:rsid w:val="0037544C"/>
    <w:rsid w:val="003A35C5"/>
    <w:rsid w:val="003A6F84"/>
    <w:rsid w:val="003B39C5"/>
    <w:rsid w:val="003B7081"/>
    <w:rsid w:val="003C00B3"/>
    <w:rsid w:val="003D1C4E"/>
    <w:rsid w:val="003D3907"/>
    <w:rsid w:val="00405910"/>
    <w:rsid w:val="004144D5"/>
    <w:rsid w:val="004334E6"/>
    <w:rsid w:val="00460B3C"/>
    <w:rsid w:val="004748AB"/>
    <w:rsid w:val="004B1DD1"/>
    <w:rsid w:val="004B4359"/>
    <w:rsid w:val="00511408"/>
    <w:rsid w:val="005130FC"/>
    <w:rsid w:val="00513B9B"/>
    <w:rsid w:val="005149BF"/>
    <w:rsid w:val="00522396"/>
    <w:rsid w:val="00534721"/>
    <w:rsid w:val="00534ECA"/>
    <w:rsid w:val="00586EA3"/>
    <w:rsid w:val="0058759F"/>
    <w:rsid w:val="005B198E"/>
    <w:rsid w:val="005D0F54"/>
    <w:rsid w:val="005D1787"/>
    <w:rsid w:val="005D2DA3"/>
    <w:rsid w:val="005D433A"/>
    <w:rsid w:val="005D6511"/>
    <w:rsid w:val="005F2D8E"/>
    <w:rsid w:val="00620772"/>
    <w:rsid w:val="00630D6D"/>
    <w:rsid w:val="006334D3"/>
    <w:rsid w:val="00647F57"/>
    <w:rsid w:val="006730C2"/>
    <w:rsid w:val="006745A1"/>
    <w:rsid w:val="0069342F"/>
    <w:rsid w:val="006C582B"/>
    <w:rsid w:val="006F19F3"/>
    <w:rsid w:val="00703B6E"/>
    <w:rsid w:val="00706CF5"/>
    <w:rsid w:val="00736491"/>
    <w:rsid w:val="007368BC"/>
    <w:rsid w:val="00754C39"/>
    <w:rsid w:val="0076376B"/>
    <w:rsid w:val="007675A1"/>
    <w:rsid w:val="007978BE"/>
    <w:rsid w:val="007A1B50"/>
    <w:rsid w:val="007A6D52"/>
    <w:rsid w:val="007B3532"/>
    <w:rsid w:val="007C0CCE"/>
    <w:rsid w:val="007E5127"/>
    <w:rsid w:val="007F6E78"/>
    <w:rsid w:val="008129A6"/>
    <w:rsid w:val="00813902"/>
    <w:rsid w:val="008214A7"/>
    <w:rsid w:val="00827BD8"/>
    <w:rsid w:val="0089669E"/>
    <w:rsid w:val="008E1073"/>
    <w:rsid w:val="008E4001"/>
    <w:rsid w:val="00923305"/>
    <w:rsid w:val="0093096F"/>
    <w:rsid w:val="00932315"/>
    <w:rsid w:val="00961C43"/>
    <w:rsid w:val="00963020"/>
    <w:rsid w:val="00963E9E"/>
    <w:rsid w:val="00974461"/>
    <w:rsid w:val="00977B92"/>
    <w:rsid w:val="00991A00"/>
    <w:rsid w:val="00992B86"/>
    <w:rsid w:val="009D5B33"/>
    <w:rsid w:val="009E2A2D"/>
    <w:rsid w:val="009F3D4C"/>
    <w:rsid w:val="00A7094F"/>
    <w:rsid w:val="00A7224D"/>
    <w:rsid w:val="00AB3B6C"/>
    <w:rsid w:val="00AC184F"/>
    <w:rsid w:val="00AC77C0"/>
    <w:rsid w:val="00AE074A"/>
    <w:rsid w:val="00B35AF7"/>
    <w:rsid w:val="00B366E9"/>
    <w:rsid w:val="00B54C16"/>
    <w:rsid w:val="00B6325A"/>
    <w:rsid w:val="00B65E3F"/>
    <w:rsid w:val="00B71FA2"/>
    <w:rsid w:val="00B87C0A"/>
    <w:rsid w:val="00BA2ED8"/>
    <w:rsid w:val="00BD2A77"/>
    <w:rsid w:val="00BD7147"/>
    <w:rsid w:val="00C14128"/>
    <w:rsid w:val="00C1733F"/>
    <w:rsid w:val="00C204B7"/>
    <w:rsid w:val="00C23EA5"/>
    <w:rsid w:val="00C2442C"/>
    <w:rsid w:val="00C2452F"/>
    <w:rsid w:val="00C370D8"/>
    <w:rsid w:val="00CA3395"/>
    <w:rsid w:val="00CD27A3"/>
    <w:rsid w:val="00CD45E2"/>
    <w:rsid w:val="00CE5DDF"/>
    <w:rsid w:val="00CE7539"/>
    <w:rsid w:val="00CF2156"/>
    <w:rsid w:val="00D00085"/>
    <w:rsid w:val="00D0712D"/>
    <w:rsid w:val="00D27BF9"/>
    <w:rsid w:val="00D4183E"/>
    <w:rsid w:val="00D57AD1"/>
    <w:rsid w:val="00D742CB"/>
    <w:rsid w:val="00D85039"/>
    <w:rsid w:val="00D85A15"/>
    <w:rsid w:val="00DB6570"/>
    <w:rsid w:val="00DC6F8F"/>
    <w:rsid w:val="00DE4952"/>
    <w:rsid w:val="00DE6596"/>
    <w:rsid w:val="00E02E4E"/>
    <w:rsid w:val="00E505BD"/>
    <w:rsid w:val="00E7735B"/>
    <w:rsid w:val="00E918D5"/>
    <w:rsid w:val="00E94ABF"/>
    <w:rsid w:val="00EA2FEB"/>
    <w:rsid w:val="00EB4FFF"/>
    <w:rsid w:val="00EC4D07"/>
    <w:rsid w:val="00EE1ED6"/>
    <w:rsid w:val="00EF3C97"/>
    <w:rsid w:val="00EF3FDF"/>
    <w:rsid w:val="00F06C7B"/>
    <w:rsid w:val="00F13F83"/>
    <w:rsid w:val="00F1599E"/>
    <w:rsid w:val="00F24963"/>
    <w:rsid w:val="00F302A2"/>
    <w:rsid w:val="00F318BC"/>
    <w:rsid w:val="00F90DF0"/>
    <w:rsid w:val="00FA5588"/>
    <w:rsid w:val="00FA774E"/>
    <w:rsid w:val="00FB2097"/>
    <w:rsid w:val="00FC4C46"/>
    <w:rsid w:val="00FD6A9D"/>
    <w:rsid w:val="00FE5265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8A0E"/>
  <w15:chartTrackingRefBased/>
  <w15:docId w15:val="{002716B6-BF67-EE42-BAFB-95D2E599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A2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5D433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5D433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13F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13F83"/>
  </w:style>
  <w:style w:type="character" w:styleId="PageNumber">
    <w:name w:val="page number"/>
    <w:basedOn w:val="DefaultParagraphFont"/>
    <w:uiPriority w:val="99"/>
    <w:semiHidden/>
    <w:unhideWhenUsed/>
    <w:rsid w:val="00F13F83"/>
  </w:style>
  <w:style w:type="character" w:styleId="Hyperlink">
    <w:name w:val="Hyperlink"/>
    <w:basedOn w:val="DefaultParagraphFont"/>
    <w:uiPriority w:val="99"/>
    <w:unhideWhenUsed/>
    <w:rsid w:val="005F2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3</cp:revision>
  <cp:lastPrinted>2022-10-24T22:04:00Z</cp:lastPrinted>
  <dcterms:created xsi:type="dcterms:W3CDTF">2024-11-20T22:19:00Z</dcterms:created>
  <dcterms:modified xsi:type="dcterms:W3CDTF">2024-11-20T22:20:00Z</dcterms:modified>
</cp:coreProperties>
</file>