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2A52" w14:textId="5B65AB78" w:rsidR="00377758"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Homework </w:t>
      </w:r>
      <w:r w:rsidR="002378CD">
        <w:rPr>
          <w:rFonts w:ascii="Times New Roman" w:hAnsi="Times New Roman" w:cs="Times New Roman"/>
          <w:b/>
          <w:bCs/>
        </w:rPr>
        <w:t>5</w:t>
      </w:r>
    </w:p>
    <w:p w14:paraId="593FB195" w14:textId="700C7E50" w:rsidR="00A918CA" w:rsidRPr="00A918CA" w:rsidRDefault="002378CD" w:rsidP="00A918CA">
      <w:pPr>
        <w:jc w:val="center"/>
        <w:rPr>
          <w:rFonts w:ascii="Times New Roman" w:hAnsi="Times New Roman" w:cs="Times New Roman"/>
          <w:b/>
          <w:bCs/>
        </w:rPr>
      </w:pPr>
      <w:r>
        <w:rPr>
          <w:rFonts w:ascii="Times New Roman" w:hAnsi="Times New Roman" w:cs="Times New Roman"/>
          <w:b/>
          <w:bCs/>
        </w:rPr>
        <w:t>Advanced Materials Thermodynamics</w:t>
      </w:r>
    </w:p>
    <w:p w14:paraId="00DC03D0" w14:textId="39567F4D"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Due </w:t>
      </w:r>
      <w:r w:rsidR="00245CE7">
        <w:rPr>
          <w:rFonts w:ascii="Times New Roman" w:hAnsi="Times New Roman" w:cs="Times New Roman"/>
          <w:b/>
          <w:bCs/>
        </w:rPr>
        <w:t>Monday September</w:t>
      </w:r>
      <w:r w:rsidRPr="00A918CA">
        <w:rPr>
          <w:rFonts w:ascii="Times New Roman" w:hAnsi="Times New Roman" w:cs="Times New Roman"/>
          <w:b/>
          <w:bCs/>
        </w:rPr>
        <w:t xml:space="preserve"> </w:t>
      </w:r>
      <w:r w:rsidR="002378CD">
        <w:rPr>
          <w:rFonts w:ascii="Times New Roman" w:hAnsi="Times New Roman" w:cs="Times New Roman"/>
          <w:b/>
          <w:bCs/>
        </w:rPr>
        <w:t>25</w:t>
      </w:r>
      <w:r w:rsidRPr="00A918CA">
        <w:rPr>
          <w:rFonts w:ascii="Times New Roman" w:hAnsi="Times New Roman" w:cs="Times New Roman"/>
          <w:b/>
          <w:bCs/>
        </w:rPr>
        <w:t>,</w:t>
      </w:r>
      <w:r w:rsidR="00245CE7">
        <w:rPr>
          <w:rFonts w:ascii="Times New Roman" w:hAnsi="Times New Roman" w:cs="Times New Roman"/>
          <w:b/>
          <w:bCs/>
        </w:rPr>
        <w:t xml:space="preserve"> </w:t>
      </w:r>
      <w:r w:rsidRPr="00A918CA">
        <w:rPr>
          <w:rFonts w:ascii="Times New Roman" w:hAnsi="Times New Roman" w:cs="Times New Roman"/>
          <w:b/>
          <w:bCs/>
        </w:rPr>
        <w:t>202</w:t>
      </w:r>
      <w:r w:rsidR="008570B9">
        <w:rPr>
          <w:rFonts w:ascii="Times New Roman" w:hAnsi="Times New Roman" w:cs="Times New Roman"/>
          <w:b/>
          <w:bCs/>
        </w:rPr>
        <w:t>3</w:t>
      </w:r>
      <w:r w:rsidRPr="00A918CA">
        <w:rPr>
          <w:rFonts w:ascii="Times New Roman" w:hAnsi="Times New Roman" w:cs="Times New Roman"/>
          <w:b/>
          <w:bCs/>
        </w:rPr>
        <w:t xml:space="preserve"> </w:t>
      </w:r>
    </w:p>
    <w:p w14:paraId="589F4B2B" w14:textId="72139D57" w:rsidR="00A918CA" w:rsidRPr="00A918CA" w:rsidRDefault="00A918CA">
      <w:pPr>
        <w:rPr>
          <w:rFonts w:ascii="Times New Roman" w:hAnsi="Times New Roman" w:cs="Times New Roman"/>
        </w:rPr>
      </w:pPr>
    </w:p>
    <w:p w14:paraId="110821D4" w14:textId="569757B0" w:rsidR="007F779F" w:rsidRDefault="00D9605A" w:rsidP="00246CA6">
      <w:pPr>
        <w:jc w:val="both"/>
        <w:rPr>
          <w:rFonts w:ascii="Times New Roman" w:hAnsi="Times New Roman" w:cs="Times New Roman"/>
        </w:rPr>
      </w:pPr>
      <w:r>
        <w:rPr>
          <w:rFonts w:ascii="Times New Roman" w:hAnsi="Times New Roman" w:cs="Times New Roman"/>
        </w:rPr>
        <w:t>Lithium</w:t>
      </w:r>
      <w:r w:rsidR="00F13B5C">
        <w:rPr>
          <w:rFonts w:ascii="Times New Roman" w:hAnsi="Times New Roman" w:cs="Times New Roman"/>
        </w:rPr>
        <w:t>-</w:t>
      </w:r>
      <w:r>
        <w:rPr>
          <w:rFonts w:ascii="Times New Roman" w:hAnsi="Times New Roman" w:cs="Times New Roman"/>
        </w:rPr>
        <w:t xml:space="preserve">ion batteries </w:t>
      </w:r>
      <w:r w:rsidR="004E1516">
        <w:rPr>
          <w:rFonts w:ascii="Times New Roman" w:hAnsi="Times New Roman" w:cs="Times New Roman"/>
        </w:rPr>
        <w:t xml:space="preserve">rely on an anode, originally </w:t>
      </w:r>
      <w:r w:rsidR="0006739C">
        <w:rPr>
          <w:rFonts w:ascii="Times New Roman" w:hAnsi="Times New Roman" w:cs="Times New Roman"/>
        </w:rPr>
        <w:t>lithium-</w:t>
      </w:r>
      <w:r w:rsidR="004E1516">
        <w:rPr>
          <w:rFonts w:ascii="Times New Roman" w:hAnsi="Times New Roman" w:cs="Times New Roman"/>
        </w:rPr>
        <w:t>intercalated</w:t>
      </w:r>
      <w:r w:rsidR="0006739C">
        <w:rPr>
          <w:rFonts w:ascii="Times New Roman" w:hAnsi="Times New Roman" w:cs="Times New Roman"/>
        </w:rPr>
        <w:t xml:space="preserve"> in</w:t>
      </w:r>
      <w:r w:rsidR="004E1516">
        <w:rPr>
          <w:rFonts w:ascii="Times New Roman" w:hAnsi="Times New Roman" w:cs="Times New Roman"/>
        </w:rPr>
        <w:t xml:space="preserve"> graphite, and a cathode, originally lithium cobalt oxide or lithium manganese oxide or lithium nickel oxide which are also layered structures that intercalate lithium ions. An electrolyte</w:t>
      </w:r>
      <w:r w:rsidR="0006739C">
        <w:rPr>
          <w:rFonts w:ascii="Times New Roman" w:hAnsi="Times New Roman" w:cs="Times New Roman"/>
        </w:rPr>
        <w:t>,</w:t>
      </w:r>
      <w:r w:rsidR="004E1516">
        <w:rPr>
          <w:rFonts w:ascii="Times New Roman" w:hAnsi="Times New Roman" w:cs="Times New Roman"/>
        </w:rPr>
        <w:t xml:space="preserve"> </w:t>
      </w:r>
      <w:r w:rsidR="00F13B5C">
        <w:rPr>
          <w:rFonts w:ascii="Times New Roman" w:hAnsi="Times New Roman" w:cs="Times New Roman"/>
        </w:rPr>
        <w:t xml:space="preserve">lithium </w:t>
      </w:r>
      <w:proofErr w:type="spellStart"/>
      <w:r w:rsidR="00F13B5C">
        <w:rPr>
          <w:rFonts w:ascii="Times New Roman" w:hAnsi="Times New Roman" w:cs="Times New Roman"/>
        </w:rPr>
        <w:t>hexaflorophosphate</w:t>
      </w:r>
      <w:proofErr w:type="spellEnd"/>
      <w:r w:rsidR="00F13B5C">
        <w:rPr>
          <w:rFonts w:ascii="Times New Roman" w:hAnsi="Times New Roman" w:cs="Times New Roman"/>
        </w:rPr>
        <w:t xml:space="preserve"> (LiPF</w:t>
      </w:r>
      <w:r w:rsidR="00F13B5C" w:rsidRPr="00F13B5C">
        <w:rPr>
          <w:rFonts w:ascii="Times New Roman" w:hAnsi="Times New Roman" w:cs="Times New Roman"/>
          <w:vertAlign w:val="subscript"/>
        </w:rPr>
        <w:t>6</w:t>
      </w:r>
      <w:r w:rsidR="00F13B5C">
        <w:rPr>
          <w:rFonts w:ascii="Times New Roman" w:hAnsi="Times New Roman" w:cs="Times New Roman"/>
        </w:rPr>
        <w:t>)</w:t>
      </w:r>
      <w:r w:rsidR="0006739C">
        <w:rPr>
          <w:rFonts w:ascii="Times New Roman" w:hAnsi="Times New Roman" w:cs="Times New Roman"/>
        </w:rPr>
        <w:t>,</w:t>
      </w:r>
      <w:r w:rsidR="00F13B5C">
        <w:rPr>
          <w:rFonts w:ascii="Times New Roman" w:hAnsi="Times New Roman" w:cs="Times New Roman"/>
        </w:rPr>
        <w:t xml:space="preserve"> is used with a separator membrane</w:t>
      </w:r>
      <w:r w:rsidR="0006739C">
        <w:rPr>
          <w:rFonts w:ascii="Times New Roman" w:hAnsi="Times New Roman" w:cs="Times New Roman"/>
        </w:rPr>
        <w:t xml:space="preserve"> between the electrodes</w:t>
      </w:r>
      <w:r w:rsidR="00F13B5C">
        <w:rPr>
          <w:rFonts w:ascii="Times New Roman" w:hAnsi="Times New Roman" w:cs="Times New Roman"/>
        </w:rPr>
        <w:t>. The low density of lithium leads to a high energy density for the Li</w:t>
      </w:r>
      <w:r w:rsidR="00F13B5C" w:rsidRPr="00F13B5C">
        <w:rPr>
          <w:rFonts w:ascii="Times New Roman" w:hAnsi="Times New Roman" w:cs="Times New Roman"/>
          <w:vertAlign w:val="superscript"/>
        </w:rPr>
        <w:t>+</w:t>
      </w:r>
      <w:r w:rsidR="00F13B5C">
        <w:rPr>
          <w:rFonts w:ascii="Times New Roman" w:hAnsi="Times New Roman" w:cs="Times New Roman"/>
        </w:rPr>
        <w:t xml:space="preserve"> cell. The storage capacity for lithium ions should be almost matched between the anode and cathode (10% more in the anode to prevent precipitation of lithium metal dendrites). The storage capacity of the anode can be increased by a factor of 10 by substitution of silicon for graphite, and even higher using a lithium anode. </w:t>
      </w:r>
      <w:r w:rsidR="00DD24A4">
        <w:rPr>
          <w:rFonts w:ascii="Times New Roman" w:hAnsi="Times New Roman" w:cs="Times New Roman"/>
        </w:rPr>
        <w:t>(</w:t>
      </w:r>
      <w:hyperlink r:id="rId5" w:history="1">
        <w:r w:rsidR="00DD24A4" w:rsidRPr="000E5D6C">
          <w:rPr>
            <w:rStyle w:val="Hyperlink"/>
            <w:rFonts w:ascii="Times New Roman" w:hAnsi="Times New Roman" w:cs="Times New Roman"/>
          </w:rPr>
          <w:t>https://www.quantumscape.com/resources/blog/energy-density-active-materials-electrode-loading/</w:t>
        </w:r>
      </w:hyperlink>
      <w:r w:rsidR="00DD24A4">
        <w:rPr>
          <w:rFonts w:ascii="Times New Roman" w:hAnsi="Times New Roman" w:cs="Times New Roman"/>
        </w:rPr>
        <w:t>) The power density of Li+ batteries has plateaued after rapidly increasing up to about 201</w:t>
      </w:r>
      <w:r w:rsidR="00D649BB">
        <w:rPr>
          <w:rFonts w:ascii="Times New Roman" w:hAnsi="Times New Roman" w:cs="Times New Roman"/>
        </w:rPr>
        <w:t>2. This is partly due to the need for a leap in technology such as improved cathode and anode materials (this leap must be matched</w:t>
      </w:r>
      <w:r w:rsidR="000728E1">
        <w:rPr>
          <w:rFonts w:ascii="Times New Roman" w:hAnsi="Times New Roman" w:cs="Times New Roman"/>
        </w:rPr>
        <w:t xml:space="preserve"> between the anode and cathode</w:t>
      </w:r>
      <w:r w:rsidR="00D649BB">
        <w:rPr>
          <w:rFonts w:ascii="Times New Roman" w:hAnsi="Times New Roman" w:cs="Times New Roman"/>
        </w:rPr>
        <w:t xml:space="preserve">). Much of the increase in the plot below has been due to the addition of small amounts of silicon to the graphite anode. </w:t>
      </w:r>
      <w:r w:rsidR="000728E1">
        <w:rPr>
          <w:rFonts w:ascii="Times New Roman" w:hAnsi="Times New Roman" w:cs="Times New Roman"/>
        </w:rPr>
        <w:t>A m</w:t>
      </w:r>
      <w:r w:rsidR="00D649BB">
        <w:rPr>
          <w:rFonts w:ascii="Times New Roman" w:hAnsi="Times New Roman" w:cs="Times New Roman"/>
        </w:rPr>
        <w:t xml:space="preserve">atching dramatic enhancement of the cathode material is </w:t>
      </w:r>
      <w:r w:rsidR="000728E1">
        <w:rPr>
          <w:rFonts w:ascii="Times New Roman" w:hAnsi="Times New Roman" w:cs="Times New Roman"/>
        </w:rPr>
        <w:t>needed</w:t>
      </w:r>
      <w:r w:rsidR="00D649BB">
        <w:rPr>
          <w:rFonts w:ascii="Times New Roman" w:hAnsi="Times New Roman" w:cs="Times New Roman"/>
        </w:rPr>
        <w:t>.</w:t>
      </w:r>
    </w:p>
    <w:p w14:paraId="3A6CF433" w14:textId="0D14B9F3" w:rsidR="00D649BB" w:rsidRDefault="00D649BB" w:rsidP="0006739C">
      <w:pPr>
        <w:jc w:val="center"/>
        <w:rPr>
          <w:rFonts w:ascii="Times New Roman" w:hAnsi="Times New Roman" w:cs="Times New Roman"/>
        </w:rPr>
      </w:pPr>
      <w:r w:rsidRPr="00D649BB">
        <w:rPr>
          <w:rFonts w:ascii="Times New Roman" w:hAnsi="Times New Roman" w:cs="Times New Roman"/>
          <w:noProof/>
        </w:rPr>
        <w:drawing>
          <wp:inline distT="0" distB="0" distL="0" distR="0" wp14:anchorId="6F2E5A65" wp14:editId="3E623122">
            <wp:extent cx="1942312" cy="1945425"/>
            <wp:effectExtent l="0" t="0" r="1270" b="0"/>
            <wp:docPr id="160888409" name="Picture 1" descr="A graph of energy den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8409" name="Picture 1" descr="A graph of energy density&#10;&#10;Description automatically generated"/>
                    <pic:cNvPicPr/>
                  </pic:nvPicPr>
                  <pic:blipFill>
                    <a:blip r:embed="rId6"/>
                    <a:stretch>
                      <a:fillRect/>
                    </a:stretch>
                  </pic:blipFill>
                  <pic:spPr>
                    <a:xfrm>
                      <a:off x="0" y="0"/>
                      <a:ext cx="2001553" cy="2004761"/>
                    </a:xfrm>
                    <a:prstGeom prst="rect">
                      <a:avLst/>
                    </a:prstGeom>
                  </pic:spPr>
                </pic:pic>
              </a:graphicData>
            </a:graphic>
          </wp:inline>
        </w:drawing>
      </w:r>
    </w:p>
    <w:p w14:paraId="1B39B49F" w14:textId="09F3824F" w:rsidR="00D649BB" w:rsidRDefault="00D649BB" w:rsidP="007C566E">
      <w:pPr>
        <w:jc w:val="both"/>
        <w:rPr>
          <w:rFonts w:ascii="Times New Roman" w:hAnsi="Times New Roman" w:cs="Times New Roman"/>
        </w:rPr>
      </w:pPr>
      <w:r>
        <w:rPr>
          <w:rFonts w:ascii="Times New Roman" w:hAnsi="Times New Roman" w:cs="Times New Roman"/>
        </w:rPr>
        <w:t>Limitations on the cathode material include, 1) cost and political problems with cobalt as a major component (mined in the DRC by child hand labor</w:t>
      </w:r>
      <w:r w:rsidR="000728E1">
        <w:rPr>
          <w:rFonts w:ascii="Times New Roman" w:hAnsi="Times New Roman" w:cs="Times New Roman"/>
        </w:rPr>
        <w:t xml:space="preserve"> aka “</w:t>
      </w:r>
      <w:r w:rsidR="000728E1" w:rsidRPr="000728E1">
        <w:rPr>
          <w:rFonts w:ascii="Times New Roman" w:hAnsi="Times New Roman" w:cs="Times New Roman"/>
          <w:i/>
          <w:iCs/>
        </w:rPr>
        <w:t>blood cobalt</w:t>
      </w:r>
      <w:r w:rsidR="000728E1">
        <w:rPr>
          <w:rFonts w:ascii="Times New Roman" w:hAnsi="Times New Roman" w:cs="Times New Roman"/>
        </w:rPr>
        <w:t>”</w:t>
      </w:r>
      <w:r>
        <w:rPr>
          <w:rFonts w:ascii="Times New Roman" w:hAnsi="Times New Roman" w:cs="Times New Roman"/>
        </w:rPr>
        <w:t>). 2) formation of rock salt crystal structure nickel oxide phases at interfaces that interfere with transport of electrons and Li</w:t>
      </w:r>
      <w:r w:rsidRPr="00D649BB">
        <w:rPr>
          <w:rFonts w:ascii="Times New Roman" w:hAnsi="Times New Roman" w:cs="Times New Roman"/>
          <w:vertAlign w:val="superscript"/>
        </w:rPr>
        <w:t>+</w:t>
      </w:r>
      <w:r>
        <w:rPr>
          <w:rFonts w:ascii="Times New Roman" w:hAnsi="Times New Roman" w:cs="Times New Roman"/>
        </w:rPr>
        <w:t xml:space="preserve">. 3) </w:t>
      </w:r>
      <w:r w:rsidR="00627BBB">
        <w:rPr>
          <w:rFonts w:ascii="Times New Roman" w:hAnsi="Times New Roman" w:cs="Times New Roman"/>
        </w:rPr>
        <w:t>Brittleness</w:t>
      </w:r>
      <w:r>
        <w:rPr>
          <w:rFonts w:ascii="Times New Roman" w:hAnsi="Times New Roman" w:cs="Times New Roman"/>
        </w:rPr>
        <w:t xml:space="preserve"> of the cathode due to the micron-scale structure and processing limitations.</w:t>
      </w:r>
      <w:r w:rsidR="007C566E">
        <w:rPr>
          <w:rFonts w:ascii="Times New Roman" w:hAnsi="Times New Roman" w:cs="Times New Roman"/>
        </w:rPr>
        <w:t xml:space="preserve"> </w:t>
      </w:r>
      <w:r w:rsidR="007C566E" w:rsidRPr="007C566E">
        <w:rPr>
          <w:rFonts w:ascii="Times New Roman" w:hAnsi="Times New Roman" w:cs="Times New Roman"/>
        </w:rPr>
        <w:t xml:space="preserve">Yoon </w:t>
      </w:r>
      <w:r w:rsidR="007C566E">
        <w:rPr>
          <w:rFonts w:ascii="Times New Roman" w:hAnsi="Times New Roman" w:cs="Times New Roman"/>
        </w:rPr>
        <w:t>M</w:t>
      </w:r>
      <w:r w:rsidR="007C566E" w:rsidRPr="007C566E">
        <w:rPr>
          <w:rFonts w:ascii="Times New Roman" w:hAnsi="Times New Roman" w:cs="Times New Roman"/>
        </w:rPr>
        <w:t xml:space="preserve">, Dong </w:t>
      </w:r>
      <w:r w:rsidR="007C566E">
        <w:rPr>
          <w:rFonts w:ascii="Times New Roman" w:hAnsi="Times New Roman" w:cs="Times New Roman"/>
        </w:rPr>
        <w:t>Y,</w:t>
      </w:r>
      <w:r w:rsidR="007C566E" w:rsidRPr="007C566E">
        <w:rPr>
          <w:rFonts w:ascii="Times New Roman" w:hAnsi="Times New Roman" w:cs="Times New Roman"/>
        </w:rPr>
        <w:t xml:space="preserve"> Huang</w:t>
      </w:r>
      <w:r w:rsidR="007C566E">
        <w:rPr>
          <w:rFonts w:ascii="Times New Roman" w:hAnsi="Times New Roman" w:cs="Times New Roman"/>
        </w:rPr>
        <w:t xml:space="preserve"> Y</w:t>
      </w:r>
      <w:r w:rsidR="007C566E" w:rsidRPr="007C566E">
        <w:rPr>
          <w:rFonts w:ascii="Times New Roman" w:hAnsi="Times New Roman" w:cs="Times New Roman"/>
        </w:rPr>
        <w:t xml:space="preserve">, Wang </w:t>
      </w:r>
      <w:r w:rsidR="007C566E">
        <w:rPr>
          <w:rFonts w:ascii="Times New Roman" w:hAnsi="Times New Roman" w:cs="Times New Roman"/>
        </w:rPr>
        <w:t xml:space="preserve">B, Kim J, Park J-S, Hwang J, Park J, Kang SJ, Cho J, Li J </w:t>
      </w:r>
      <w:r w:rsidR="007C566E" w:rsidRPr="007C566E">
        <w:rPr>
          <w:rFonts w:ascii="Times New Roman" w:hAnsi="Times New Roman" w:cs="Times New Roman"/>
          <w:i/>
          <w:iCs/>
        </w:rPr>
        <w:t>Eutectic salt-assisted planetary centrifugal deagglomeration for single-crystalline cathode synthesis</w:t>
      </w:r>
      <w:r w:rsidR="007C566E">
        <w:rPr>
          <w:rFonts w:ascii="Times New Roman" w:hAnsi="Times New Roman" w:cs="Times New Roman"/>
        </w:rPr>
        <w:t xml:space="preserve"> Nat. Energy </w:t>
      </w:r>
      <w:r w:rsidR="007C566E">
        <w:rPr>
          <w:rFonts w:ascii="Times New Roman" w:hAnsi="Times New Roman" w:cs="Times New Roman"/>
          <w:b/>
          <w:bCs/>
        </w:rPr>
        <w:t>8</w:t>
      </w:r>
      <w:r w:rsidR="007C566E">
        <w:rPr>
          <w:rFonts w:ascii="Times New Roman" w:hAnsi="Times New Roman" w:cs="Times New Roman"/>
        </w:rPr>
        <w:t xml:space="preserve"> 482-491 (2023), present a process to improve the crystal structure of </w:t>
      </w:r>
      <w:r w:rsidR="007C566E" w:rsidRPr="007C566E">
        <w:rPr>
          <w:rFonts w:ascii="Times New Roman" w:hAnsi="Times New Roman" w:cs="Times New Roman"/>
        </w:rPr>
        <w:t>Li-/Mn-rich layered cathode</w:t>
      </w:r>
      <w:r w:rsidR="007C566E">
        <w:rPr>
          <w:rFonts w:ascii="Times New Roman" w:hAnsi="Times New Roman" w:cs="Times New Roman"/>
        </w:rPr>
        <w:t>s</w:t>
      </w:r>
      <w:r w:rsidR="007C566E" w:rsidRPr="007C566E">
        <w:rPr>
          <w:rFonts w:ascii="Times New Roman" w:hAnsi="Times New Roman" w:cs="Times New Roman"/>
        </w:rPr>
        <w:t xml:space="preserve"> Li</w:t>
      </w:r>
      <w:r w:rsidR="007C566E" w:rsidRPr="007C566E">
        <w:rPr>
          <w:rFonts w:ascii="Times New Roman" w:hAnsi="Times New Roman" w:cs="Times New Roman"/>
          <w:vertAlign w:val="subscript"/>
        </w:rPr>
        <w:t>1.2</w:t>
      </w:r>
      <w:r w:rsidR="007C566E" w:rsidRPr="007C566E">
        <w:rPr>
          <w:rFonts w:ascii="Times New Roman" w:hAnsi="Times New Roman" w:cs="Times New Roman"/>
        </w:rPr>
        <w:t>Mn</w:t>
      </w:r>
      <w:r w:rsidR="007C566E" w:rsidRPr="007C566E">
        <w:rPr>
          <w:rFonts w:ascii="Times New Roman" w:hAnsi="Times New Roman" w:cs="Times New Roman"/>
          <w:vertAlign w:val="subscript"/>
        </w:rPr>
        <w:t>0.48</w:t>
      </w:r>
      <w:r w:rsidR="007C566E" w:rsidRPr="007C566E">
        <w:rPr>
          <w:rFonts w:ascii="Times New Roman" w:hAnsi="Times New Roman" w:cs="Times New Roman"/>
        </w:rPr>
        <w:t>Ni</w:t>
      </w:r>
      <w:r w:rsidR="007C566E" w:rsidRPr="007C566E">
        <w:rPr>
          <w:rFonts w:ascii="Times New Roman" w:hAnsi="Times New Roman" w:cs="Times New Roman"/>
          <w:vertAlign w:val="subscript"/>
        </w:rPr>
        <w:t>0.16</w:t>
      </w:r>
      <w:r w:rsidR="007C566E" w:rsidRPr="007C566E">
        <w:rPr>
          <w:rFonts w:ascii="Times New Roman" w:hAnsi="Times New Roman" w:cs="Times New Roman"/>
        </w:rPr>
        <w:t>Co</w:t>
      </w:r>
      <w:r w:rsidR="007C566E" w:rsidRPr="007C566E">
        <w:rPr>
          <w:rFonts w:ascii="Times New Roman" w:hAnsi="Times New Roman" w:cs="Times New Roman"/>
          <w:vertAlign w:val="subscript"/>
        </w:rPr>
        <w:t>0.16</w:t>
      </w:r>
      <w:r w:rsidR="007C566E" w:rsidRPr="007C566E">
        <w:rPr>
          <w:rFonts w:ascii="Times New Roman" w:hAnsi="Times New Roman" w:cs="Times New Roman"/>
        </w:rPr>
        <w:t>O</w:t>
      </w:r>
      <w:r w:rsidR="007C566E" w:rsidRPr="007C566E">
        <w:rPr>
          <w:rFonts w:ascii="Times New Roman" w:hAnsi="Times New Roman" w:cs="Times New Roman"/>
          <w:vertAlign w:val="subscript"/>
        </w:rPr>
        <w:t>2</w:t>
      </w:r>
      <w:r w:rsidR="007C566E" w:rsidRPr="007C566E">
        <w:rPr>
          <w:rFonts w:ascii="Times New Roman" w:hAnsi="Times New Roman" w:cs="Times New Roman"/>
        </w:rPr>
        <w:t xml:space="preserve"> (LMR)</w:t>
      </w:r>
      <w:r w:rsidR="007C566E">
        <w:rPr>
          <w:rFonts w:ascii="Times New Roman" w:hAnsi="Times New Roman" w:cs="Times New Roman"/>
        </w:rPr>
        <w:t xml:space="preserve"> which are spinel structure crystals. </w:t>
      </w:r>
      <w:r w:rsidR="00DC409A">
        <w:rPr>
          <w:rFonts w:ascii="Times New Roman" w:hAnsi="Times New Roman" w:cs="Times New Roman"/>
        </w:rPr>
        <w:t xml:space="preserve">These crystals are produced by mixing the component metals in the indicated stoichiometry and calcinating the mixture at a high temperature. Yoon suggests the use of </w:t>
      </w:r>
      <w:r w:rsidR="000728E1">
        <w:rPr>
          <w:rFonts w:ascii="Times New Roman" w:hAnsi="Times New Roman" w:cs="Times New Roman"/>
        </w:rPr>
        <w:t>a</w:t>
      </w:r>
      <w:r w:rsidR="00DC409A">
        <w:rPr>
          <w:rFonts w:ascii="Times New Roman" w:hAnsi="Times New Roman" w:cs="Times New Roman"/>
        </w:rPr>
        <w:t xml:space="preserve"> eutectic lithium salt, Figure 2h, as a processing aid. (</w:t>
      </w:r>
      <w:r w:rsidR="00DC409A" w:rsidRPr="00DC409A">
        <w:rPr>
          <w:rFonts w:ascii="Times New Roman" w:hAnsi="Times New Roman" w:cs="Times New Roman"/>
          <w:i/>
          <w:iCs/>
        </w:rPr>
        <w:t xml:space="preserve">It is surprising that this engineering report was published in </w:t>
      </w:r>
      <w:proofErr w:type="gramStart"/>
      <w:r w:rsidR="00DC409A" w:rsidRPr="00DC409A">
        <w:rPr>
          <w:rFonts w:ascii="Times New Roman" w:hAnsi="Times New Roman" w:cs="Times New Roman"/>
          <w:i/>
          <w:iCs/>
        </w:rPr>
        <w:t>Nature</w:t>
      </w:r>
      <w:proofErr w:type="gramEnd"/>
      <w:r w:rsidR="00DC409A" w:rsidRPr="00DC409A">
        <w:rPr>
          <w:rFonts w:ascii="Times New Roman" w:hAnsi="Times New Roman" w:cs="Times New Roman"/>
          <w:i/>
          <w:iCs/>
        </w:rPr>
        <w:t xml:space="preserve"> but the topic is of some technical importance and some of the authors are from MIT</w:t>
      </w:r>
      <w:r w:rsidR="00DC409A">
        <w:rPr>
          <w:rFonts w:ascii="Times New Roman" w:hAnsi="Times New Roman" w:cs="Times New Roman"/>
        </w:rPr>
        <w:t xml:space="preserve">.) </w:t>
      </w:r>
    </w:p>
    <w:p w14:paraId="567B2352" w14:textId="77777777" w:rsidR="00DC50F4" w:rsidRPr="007C566E" w:rsidRDefault="00DC50F4" w:rsidP="007C566E">
      <w:pPr>
        <w:jc w:val="both"/>
        <w:rPr>
          <w:rFonts w:ascii="Times New Roman" w:hAnsi="Times New Roman" w:cs="Times New Roman"/>
        </w:rPr>
      </w:pPr>
    </w:p>
    <w:p w14:paraId="01C22F0B" w14:textId="56BB4573" w:rsidR="00D91E30" w:rsidRDefault="006E0CE2"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w:t>
      </w:r>
      <w:r w:rsidR="00A93E20">
        <w:rPr>
          <w:rFonts w:ascii="Times New Roman" w:hAnsi="Times New Roman" w:cs="Times New Roman"/>
        </w:rPr>
        <w:t>2</w:t>
      </w:r>
      <w:r>
        <w:rPr>
          <w:rFonts w:ascii="Times New Roman" w:hAnsi="Times New Roman" w:cs="Times New Roman"/>
        </w:rPr>
        <w:t>h shows a phase diagram for two lithium salts that are used as a processing aid for LMR cathodes.</w:t>
      </w:r>
      <w:r w:rsidR="00DC50F4">
        <w:rPr>
          <w:rFonts w:ascii="Times New Roman" w:hAnsi="Times New Roman" w:cs="Times New Roman"/>
        </w:rPr>
        <w:t xml:space="preserve"> If you slowly cooled 0.5 mole fraction </w:t>
      </w:r>
      <w:proofErr w:type="spellStart"/>
      <w:r w:rsidR="00DC50F4">
        <w:rPr>
          <w:rFonts w:ascii="Times New Roman" w:hAnsi="Times New Roman" w:cs="Times New Roman"/>
        </w:rPr>
        <w:t>LiOH</w:t>
      </w:r>
      <w:proofErr w:type="spellEnd"/>
      <w:r w:rsidR="00DC50F4">
        <w:rPr>
          <w:rFonts w:ascii="Times New Roman" w:hAnsi="Times New Roman" w:cs="Times New Roman"/>
        </w:rPr>
        <w:t xml:space="preserve"> from 300°C to 175°C what structure and compositions would result</w:t>
      </w:r>
      <w:r>
        <w:rPr>
          <w:rFonts w:ascii="Times New Roman" w:hAnsi="Times New Roman" w:cs="Times New Roman"/>
        </w:rPr>
        <w:t>?</w:t>
      </w:r>
      <w:r w:rsidR="00DC50F4">
        <w:rPr>
          <w:rFonts w:ascii="Times New Roman" w:hAnsi="Times New Roman" w:cs="Times New Roman"/>
        </w:rPr>
        <w:t xml:space="preserve"> What about a rapid quench from 300°C to 100°C for the same composition?</w:t>
      </w:r>
      <w:r w:rsidR="00627BBB">
        <w:rPr>
          <w:rFonts w:ascii="Times New Roman" w:hAnsi="Times New Roman" w:cs="Times New Roman"/>
        </w:rPr>
        <w:t xml:space="preserve"> (Sketch the structures)</w:t>
      </w:r>
    </w:p>
    <w:p w14:paraId="3F7B27BA" w14:textId="271083CA" w:rsidR="006E0CE2" w:rsidRDefault="006E0CE2" w:rsidP="00246CA6">
      <w:pPr>
        <w:pStyle w:val="ListParagraph"/>
        <w:numPr>
          <w:ilvl w:val="0"/>
          <w:numId w:val="1"/>
        </w:numPr>
        <w:jc w:val="both"/>
        <w:rPr>
          <w:rFonts w:ascii="Times New Roman" w:hAnsi="Times New Roman" w:cs="Times New Roman"/>
        </w:rPr>
      </w:pPr>
      <w:r>
        <w:rPr>
          <w:rFonts w:ascii="Times New Roman" w:hAnsi="Times New Roman" w:cs="Times New Roman"/>
        </w:rPr>
        <w:lastRenderedPageBreak/>
        <w:t xml:space="preserve">If you rapidly cooled the salts at 0.45 mole fraction </w:t>
      </w:r>
      <w:proofErr w:type="spellStart"/>
      <w:r>
        <w:rPr>
          <w:rFonts w:ascii="Times New Roman" w:hAnsi="Times New Roman" w:cs="Times New Roman"/>
        </w:rPr>
        <w:t>LiOH</w:t>
      </w:r>
      <w:proofErr w:type="spellEnd"/>
      <w:r>
        <w:rPr>
          <w:rFonts w:ascii="Times New Roman" w:hAnsi="Times New Roman" w:cs="Times New Roman"/>
        </w:rPr>
        <w:t xml:space="preserve"> from 250°C to 187°C what structure and what compositions would you expect? What about a rapid quench from 250°C to 175°C? And a rapid quench from 250°C to 100°C?</w:t>
      </w:r>
      <w:r w:rsidR="00627BBB">
        <w:rPr>
          <w:rFonts w:ascii="Times New Roman" w:hAnsi="Times New Roman" w:cs="Times New Roman"/>
        </w:rPr>
        <w:t xml:space="preserve"> (Sketch the structures)</w:t>
      </w:r>
    </w:p>
    <w:p w14:paraId="7CFC599E" w14:textId="0B811938" w:rsidR="006E0CE2" w:rsidRDefault="006E0CE2"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If you slowly cooled </w:t>
      </w:r>
      <w:r w:rsidR="00DC50F4">
        <w:rPr>
          <w:rFonts w:ascii="Times New Roman" w:hAnsi="Times New Roman" w:cs="Times New Roman"/>
        </w:rPr>
        <w:t xml:space="preserve">the salts at 0.45 mole fraction </w:t>
      </w:r>
      <w:proofErr w:type="spellStart"/>
      <w:r w:rsidR="00DC50F4">
        <w:rPr>
          <w:rFonts w:ascii="Times New Roman" w:hAnsi="Times New Roman" w:cs="Times New Roman"/>
        </w:rPr>
        <w:t>LiOH</w:t>
      </w:r>
      <w:proofErr w:type="spellEnd"/>
      <w:r w:rsidR="00DC50F4">
        <w:rPr>
          <w:rFonts w:ascii="Times New Roman" w:hAnsi="Times New Roman" w:cs="Times New Roman"/>
        </w:rPr>
        <w:t xml:space="preserve"> from 250°C to 100°C, what structure and composition would you expect?</w:t>
      </w:r>
      <w:r w:rsidR="00627BBB">
        <w:rPr>
          <w:rFonts w:ascii="Times New Roman" w:hAnsi="Times New Roman" w:cs="Times New Roman"/>
        </w:rPr>
        <w:t xml:space="preserve"> (Sketch the structure)</w:t>
      </w:r>
    </w:p>
    <w:p w14:paraId="27CCEBC4" w14:textId="24EA9C68" w:rsidR="00F23EB6" w:rsidRDefault="00DC50F4"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Yoon indicates that the red </w:t>
      </w:r>
      <w:r w:rsidR="00627BBB">
        <w:rPr>
          <w:rFonts w:ascii="Times New Roman" w:hAnsi="Times New Roman" w:cs="Times New Roman"/>
        </w:rPr>
        <w:t>“</w:t>
      </w:r>
      <w:r>
        <w:rPr>
          <w:rFonts w:ascii="Times New Roman" w:hAnsi="Times New Roman" w:cs="Times New Roman"/>
        </w:rPr>
        <w:t>X</w:t>
      </w:r>
      <w:r w:rsidR="00627BBB">
        <w:rPr>
          <w:rFonts w:ascii="Times New Roman" w:hAnsi="Times New Roman" w:cs="Times New Roman"/>
        </w:rPr>
        <w:t>”</w:t>
      </w:r>
      <w:r>
        <w:rPr>
          <w:rFonts w:ascii="Times New Roman" w:hAnsi="Times New Roman" w:cs="Times New Roman"/>
        </w:rPr>
        <w:t xml:space="preserve"> compositions in the phase diagram do not lead to well dispersed LMR cathodes while the green inverse triangles lead to optimal cathodes. The cathodes are processed in a polypropylene vessel that melts at 166°C. The vessel doesn’t melt during the mixing at 6000 rpm in a plenary mixer. Explain how the two green compositions could impact the structure and dispersion of the cathode material.</w:t>
      </w:r>
    </w:p>
    <w:p w14:paraId="2DE24103" w14:textId="2C4BA808" w:rsidR="00FC2378" w:rsidRPr="00DC50F4" w:rsidRDefault="00920920" w:rsidP="00DC50F4">
      <w:pPr>
        <w:pStyle w:val="ListParagraph"/>
        <w:numPr>
          <w:ilvl w:val="0"/>
          <w:numId w:val="1"/>
        </w:numPr>
        <w:jc w:val="both"/>
        <w:rPr>
          <w:rFonts w:ascii="Times New Roman" w:hAnsi="Times New Roman" w:cs="Times New Roman"/>
        </w:rPr>
      </w:pPr>
      <w:r>
        <w:rPr>
          <w:rFonts w:ascii="Times New Roman" w:hAnsi="Times New Roman" w:cs="Times New Roman"/>
        </w:rPr>
        <w:t>A spinel structure is of the form AB</w:t>
      </w:r>
      <w:r w:rsidRPr="00920920">
        <w:rPr>
          <w:rFonts w:ascii="Times New Roman" w:hAnsi="Times New Roman" w:cs="Times New Roman"/>
          <w:vertAlign w:val="subscript"/>
        </w:rPr>
        <w:t>2</w:t>
      </w:r>
      <w:r>
        <w:rPr>
          <w:rFonts w:ascii="Times New Roman" w:hAnsi="Times New Roman" w:cs="Times New Roman"/>
        </w:rPr>
        <w:t>O</w:t>
      </w:r>
      <w:r w:rsidRPr="00920920">
        <w:rPr>
          <w:rFonts w:ascii="Times New Roman" w:hAnsi="Times New Roman" w:cs="Times New Roman"/>
          <w:vertAlign w:val="subscript"/>
        </w:rPr>
        <w:t>4</w:t>
      </w:r>
      <w:r>
        <w:rPr>
          <w:rFonts w:ascii="Times New Roman" w:hAnsi="Times New Roman" w:cs="Times New Roman"/>
        </w:rPr>
        <w:t xml:space="preserve"> where A is a metal in an oxidation state +2 while B is a metal in an oxidation state +3. Rock salt is a crystal form that is </w:t>
      </w:r>
      <w:r w:rsidR="000728E1">
        <w:rPr>
          <w:rFonts w:ascii="Times New Roman" w:hAnsi="Times New Roman" w:cs="Times New Roman"/>
        </w:rPr>
        <w:t>like</w:t>
      </w:r>
      <w:r>
        <w:rPr>
          <w:rFonts w:ascii="Times New Roman" w:hAnsi="Times New Roman" w:cs="Times New Roman"/>
        </w:rPr>
        <w:t xml:space="preserve"> NaCl, two superimposed FCC structures with the second component on the center of the edge locations. In Figure 3 Yoon indicates M</w:t>
      </w:r>
      <w:r w:rsidRPr="00920920">
        <w:rPr>
          <w:rFonts w:ascii="Times New Roman" w:hAnsi="Times New Roman" w:cs="Times New Roman"/>
          <w:vertAlign w:val="subscript"/>
        </w:rPr>
        <w:t>3</w:t>
      </w:r>
      <w:r>
        <w:rPr>
          <w:rFonts w:ascii="Times New Roman" w:hAnsi="Times New Roman" w:cs="Times New Roman"/>
        </w:rPr>
        <w:t>O</w:t>
      </w:r>
      <w:r w:rsidRPr="00920920">
        <w:rPr>
          <w:rFonts w:ascii="Times New Roman" w:hAnsi="Times New Roman" w:cs="Times New Roman"/>
          <w:vertAlign w:val="subscript"/>
        </w:rPr>
        <w:t>4</w:t>
      </w:r>
      <w:r>
        <w:rPr>
          <w:rFonts w:ascii="Times New Roman" w:hAnsi="Times New Roman" w:cs="Times New Roman"/>
        </w:rPr>
        <w:t xml:space="preserve"> for the spinel phase and Li</w:t>
      </w:r>
      <w:r w:rsidRPr="00920920">
        <w:rPr>
          <w:rFonts w:ascii="Times New Roman" w:hAnsi="Times New Roman" w:cs="Times New Roman"/>
          <w:vertAlign w:val="subscript"/>
        </w:rPr>
        <w:t>1-x</w:t>
      </w:r>
      <w:r>
        <w:rPr>
          <w:rFonts w:ascii="Times New Roman" w:hAnsi="Times New Roman" w:cs="Times New Roman"/>
        </w:rPr>
        <w:t>M</w:t>
      </w:r>
      <w:r w:rsidRPr="00920920">
        <w:rPr>
          <w:rFonts w:ascii="Times New Roman" w:hAnsi="Times New Roman" w:cs="Times New Roman"/>
          <w:vertAlign w:val="subscript"/>
        </w:rPr>
        <w:t>x</w:t>
      </w:r>
      <w:r>
        <w:rPr>
          <w:rFonts w:ascii="Times New Roman" w:hAnsi="Times New Roman" w:cs="Times New Roman"/>
        </w:rPr>
        <w:t>O for the rock salt phase. Explain how this can be correct</w:t>
      </w:r>
      <w:r w:rsidR="00627BBB">
        <w:rPr>
          <w:rFonts w:ascii="Times New Roman" w:hAnsi="Times New Roman" w:cs="Times New Roman"/>
        </w:rPr>
        <w:t xml:space="preserve"> given these definitions</w:t>
      </w:r>
      <w:r>
        <w:rPr>
          <w:rFonts w:ascii="Times New Roman" w:hAnsi="Times New Roman" w:cs="Times New Roman"/>
        </w:rPr>
        <w:t>. Why is the rock salt phase at the surface of the spinel phase and why is it thinner in the presence of the lithium salts with compositions at the inverted green triangles in Figure 4h?</w:t>
      </w:r>
    </w:p>
    <w:sectPr w:rsidR="00FC2378" w:rsidRPr="00DC50F4"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222F"/>
    <w:multiLevelType w:val="hybridMultilevel"/>
    <w:tmpl w:val="CA4082D8"/>
    <w:lvl w:ilvl="0" w:tplc="3D9E6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A"/>
    <w:rsid w:val="00047C94"/>
    <w:rsid w:val="0006739C"/>
    <w:rsid w:val="000728E1"/>
    <w:rsid w:val="001F0FB2"/>
    <w:rsid w:val="002378CD"/>
    <w:rsid w:val="00245CE7"/>
    <w:rsid w:val="00246CA6"/>
    <w:rsid w:val="00276BC6"/>
    <w:rsid w:val="002A47C2"/>
    <w:rsid w:val="003051B2"/>
    <w:rsid w:val="00306587"/>
    <w:rsid w:val="00370EC2"/>
    <w:rsid w:val="00377758"/>
    <w:rsid w:val="003B7032"/>
    <w:rsid w:val="003D6980"/>
    <w:rsid w:val="00431524"/>
    <w:rsid w:val="004E1516"/>
    <w:rsid w:val="00502973"/>
    <w:rsid w:val="005B0435"/>
    <w:rsid w:val="00627BBB"/>
    <w:rsid w:val="00661942"/>
    <w:rsid w:val="006A6065"/>
    <w:rsid w:val="006E0CE2"/>
    <w:rsid w:val="006E5337"/>
    <w:rsid w:val="007134C0"/>
    <w:rsid w:val="007A5F82"/>
    <w:rsid w:val="007C566E"/>
    <w:rsid w:val="007F779F"/>
    <w:rsid w:val="008570B9"/>
    <w:rsid w:val="00884355"/>
    <w:rsid w:val="00907B03"/>
    <w:rsid w:val="00920920"/>
    <w:rsid w:val="00957479"/>
    <w:rsid w:val="00A149C8"/>
    <w:rsid w:val="00A918CA"/>
    <w:rsid w:val="00A93E20"/>
    <w:rsid w:val="00AA3640"/>
    <w:rsid w:val="00AD17D4"/>
    <w:rsid w:val="00AD7DEA"/>
    <w:rsid w:val="00AE074A"/>
    <w:rsid w:val="00BD0252"/>
    <w:rsid w:val="00BF4C65"/>
    <w:rsid w:val="00C0636F"/>
    <w:rsid w:val="00C3219A"/>
    <w:rsid w:val="00CE3EF2"/>
    <w:rsid w:val="00D06369"/>
    <w:rsid w:val="00D15D82"/>
    <w:rsid w:val="00D3151E"/>
    <w:rsid w:val="00D649BB"/>
    <w:rsid w:val="00D65DE1"/>
    <w:rsid w:val="00D91E30"/>
    <w:rsid w:val="00D9605A"/>
    <w:rsid w:val="00D96610"/>
    <w:rsid w:val="00DA46DB"/>
    <w:rsid w:val="00DC202B"/>
    <w:rsid w:val="00DC409A"/>
    <w:rsid w:val="00DC50F4"/>
    <w:rsid w:val="00DC522F"/>
    <w:rsid w:val="00DD24A4"/>
    <w:rsid w:val="00E11C87"/>
    <w:rsid w:val="00E90A4E"/>
    <w:rsid w:val="00EE4C4C"/>
    <w:rsid w:val="00F13B5C"/>
    <w:rsid w:val="00F23EB6"/>
    <w:rsid w:val="00F67A8A"/>
    <w:rsid w:val="00F94656"/>
    <w:rsid w:val="00FC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178AF"/>
  <w15:chartTrackingRefBased/>
  <w15:docId w15:val="{31EF17C3-16DA-AE4C-8EA0-16A7805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8CA"/>
    <w:rPr>
      <w:color w:val="0563C1" w:themeColor="hyperlink"/>
      <w:u w:val="single"/>
    </w:rPr>
  </w:style>
  <w:style w:type="character" w:styleId="UnresolvedMention">
    <w:name w:val="Unresolved Mention"/>
    <w:basedOn w:val="DefaultParagraphFont"/>
    <w:uiPriority w:val="99"/>
    <w:semiHidden/>
    <w:unhideWhenUsed/>
    <w:rsid w:val="00A918CA"/>
    <w:rPr>
      <w:color w:val="605E5C"/>
      <w:shd w:val="clear" w:color="auto" w:fill="E1DFDD"/>
    </w:rPr>
  </w:style>
  <w:style w:type="paragraph" w:styleId="ListParagraph">
    <w:name w:val="List Paragraph"/>
    <w:basedOn w:val="Normal"/>
    <w:uiPriority w:val="34"/>
    <w:qFormat/>
    <w:rsid w:val="00661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quantumscape.com/resources/blog/energy-density-active-materials-electrode-loa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3</cp:revision>
  <cp:lastPrinted>2022-09-13T00:00:00Z</cp:lastPrinted>
  <dcterms:created xsi:type="dcterms:W3CDTF">2024-09-23T22:34:00Z</dcterms:created>
  <dcterms:modified xsi:type="dcterms:W3CDTF">2024-09-23T22:42:00Z</dcterms:modified>
</cp:coreProperties>
</file>