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A5ED" w14:textId="77777777" w:rsidR="008C1B24" w:rsidRPr="004D7E19" w:rsidRDefault="0026529A" w:rsidP="008C1B24">
      <w:pPr>
        <w:jc w:val="center"/>
        <w:rPr>
          <w:rFonts w:ascii="Times New Roman" w:eastAsia="Times New Roman" w:hAnsi="Times New Roman" w:cs="Times New Roman"/>
          <w:b/>
        </w:rPr>
      </w:pPr>
      <w:r w:rsidRPr="004D7E19">
        <w:rPr>
          <w:rFonts w:ascii="Times New Roman" w:eastAsia="Times New Roman" w:hAnsi="Times New Roman" w:cs="Times New Roman"/>
          <w:b/>
        </w:rPr>
        <w:t>Quiz 5</w:t>
      </w:r>
    </w:p>
    <w:p w14:paraId="5F9C659B" w14:textId="00F52178" w:rsidR="001C3884" w:rsidRPr="004D7E19" w:rsidRDefault="0026529A" w:rsidP="008C1B24">
      <w:pPr>
        <w:jc w:val="center"/>
        <w:rPr>
          <w:rFonts w:ascii="Times New Roman" w:eastAsia="Times New Roman" w:hAnsi="Times New Roman" w:cs="Times New Roman"/>
          <w:b/>
        </w:rPr>
      </w:pPr>
      <w:r w:rsidRPr="004D7E19">
        <w:rPr>
          <w:rFonts w:ascii="Times New Roman" w:eastAsia="Times New Roman" w:hAnsi="Times New Roman" w:cs="Times New Roman"/>
          <w:b/>
        </w:rPr>
        <w:t>Chemical Engineering Thermodynamics</w:t>
      </w:r>
    </w:p>
    <w:p w14:paraId="3D7128C8" w14:textId="43DDAAF6" w:rsidR="0026529A" w:rsidRPr="004D7E19" w:rsidRDefault="008C1B24" w:rsidP="008C1B24">
      <w:pPr>
        <w:jc w:val="center"/>
        <w:rPr>
          <w:rFonts w:ascii="Times New Roman" w:eastAsia="Times New Roman" w:hAnsi="Times New Roman" w:cs="Times New Roman"/>
          <w:b/>
        </w:rPr>
      </w:pPr>
      <w:r w:rsidRPr="004D7E19">
        <w:rPr>
          <w:rFonts w:ascii="Times New Roman" w:eastAsia="Times New Roman" w:hAnsi="Times New Roman" w:cs="Times New Roman"/>
          <w:b/>
        </w:rPr>
        <w:t>February 11, 2021</w:t>
      </w:r>
    </w:p>
    <w:p w14:paraId="29F46E7F" w14:textId="77777777" w:rsidR="008132C0" w:rsidRDefault="008132C0" w:rsidP="008C1B24">
      <w:pPr>
        <w:jc w:val="center"/>
        <w:rPr>
          <w:rFonts w:ascii="Times New Roman" w:eastAsia="Times New Roman" w:hAnsi="Times New Roman" w:cs="Times New Roman"/>
        </w:rPr>
      </w:pPr>
    </w:p>
    <w:p w14:paraId="38A43321" w14:textId="6B0719A2" w:rsidR="00172AAA" w:rsidRPr="0026529A" w:rsidRDefault="001C3884" w:rsidP="008C1B24">
      <w:pPr>
        <w:ind w:firstLine="720"/>
        <w:rPr>
          <w:rFonts w:ascii="Times New Roman" w:hAnsi="Times New Roman" w:cs="Times New Roman"/>
        </w:rPr>
      </w:pPr>
      <w:r w:rsidRPr="0026529A">
        <w:rPr>
          <w:rFonts w:ascii="Times New Roman" w:hAnsi="Times New Roman" w:cs="Times New Roman"/>
        </w:rPr>
        <w:t xml:space="preserve">The two main types of </w:t>
      </w:r>
      <w:r w:rsidR="001238CE" w:rsidRPr="0026529A">
        <w:rPr>
          <w:rFonts w:ascii="Times New Roman" w:hAnsi="Times New Roman" w:cs="Times New Roman"/>
        </w:rPr>
        <w:t xml:space="preserve">commercial </w:t>
      </w:r>
      <w:r w:rsidRPr="0026529A">
        <w:rPr>
          <w:rFonts w:ascii="Times New Roman" w:hAnsi="Times New Roman" w:cs="Times New Roman"/>
        </w:rPr>
        <w:t>nuclear power reactors are pressurized water reactors (PWR) and boiling water reactors (BWR). PWRs are favored by countries with nuclear navies since the radioactive part of the reactor can be much more compact</w:t>
      </w:r>
      <w:r w:rsidR="0092177B" w:rsidRPr="0026529A">
        <w:rPr>
          <w:rFonts w:ascii="Times New Roman" w:hAnsi="Times New Roman" w:cs="Times New Roman"/>
        </w:rPr>
        <w:t>/contained</w:t>
      </w:r>
      <w:r w:rsidRPr="0026529A">
        <w:rPr>
          <w:rFonts w:ascii="Times New Roman" w:hAnsi="Times New Roman" w:cs="Times New Roman"/>
        </w:rPr>
        <w:t>, and the reactor core cooling is better controlled. For countries with no nuclear navies</w:t>
      </w:r>
      <w:r w:rsidR="00172AAA" w:rsidRPr="0026529A">
        <w:rPr>
          <w:rFonts w:ascii="Times New Roman" w:hAnsi="Times New Roman" w:cs="Times New Roman"/>
        </w:rPr>
        <w:t>,</w:t>
      </w:r>
      <w:r w:rsidRPr="0026529A">
        <w:rPr>
          <w:rFonts w:ascii="Times New Roman" w:hAnsi="Times New Roman" w:cs="Times New Roman"/>
        </w:rPr>
        <w:t xml:space="preserve"> such as Japan</w:t>
      </w:r>
      <w:r w:rsidR="00172AAA" w:rsidRPr="0026529A">
        <w:rPr>
          <w:rFonts w:ascii="Times New Roman" w:hAnsi="Times New Roman" w:cs="Times New Roman"/>
        </w:rPr>
        <w:t>,</w:t>
      </w:r>
      <w:r w:rsidRPr="0026529A">
        <w:rPr>
          <w:rFonts w:ascii="Times New Roman" w:hAnsi="Times New Roman" w:cs="Times New Roman"/>
        </w:rPr>
        <w:t xml:space="preserve"> BWRs are favored due to simplicity of the design</w:t>
      </w:r>
      <w:r w:rsidR="0092177B" w:rsidRPr="0026529A">
        <w:rPr>
          <w:rFonts w:ascii="Times New Roman" w:hAnsi="Times New Roman" w:cs="Times New Roman"/>
        </w:rPr>
        <w:t xml:space="preserve"> and better thermal efficiency (0.48 versus </w:t>
      </w:r>
      <w:r w:rsidR="0092177B" w:rsidRPr="00BB7128">
        <w:rPr>
          <w:rFonts w:ascii="Times New Roman" w:hAnsi="Times New Roman" w:cs="Times New Roman"/>
        </w:rPr>
        <w:t>0.32</w:t>
      </w:r>
      <w:r w:rsidR="0092177B" w:rsidRPr="0026529A">
        <w:rPr>
          <w:rFonts w:ascii="Times New Roman" w:hAnsi="Times New Roman" w:cs="Times New Roman"/>
        </w:rPr>
        <w:t>)</w:t>
      </w:r>
      <w:r w:rsidR="00815B3D" w:rsidRPr="0026529A">
        <w:rPr>
          <w:rFonts w:ascii="Times New Roman" w:hAnsi="Times New Roman" w:cs="Times New Roman"/>
        </w:rPr>
        <w:t>.</w:t>
      </w:r>
    </w:p>
    <w:p w14:paraId="0499E999" w14:textId="64A872C4" w:rsidR="003117D5" w:rsidRPr="0026529A" w:rsidRDefault="0092177B" w:rsidP="008C1B24">
      <w:pPr>
        <w:ind w:firstLine="720"/>
        <w:rPr>
          <w:rFonts w:ascii="Times New Roman" w:hAnsi="Times New Roman" w:cs="Times New Roman"/>
        </w:rPr>
      </w:pPr>
      <w:r w:rsidRPr="0026529A">
        <w:rPr>
          <w:rFonts w:ascii="Times New Roman" w:hAnsi="Times New Roman" w:cs="Times New Roman"/>
        </w:rPr>
        <w:t>Consider a PWR who’s simplified schematic is shown below.</w:t>
      </w:r>
      <w:r w:rsidR="00C01784">
        <w:rPr>
          <w:rFonts w:ascii="Times New Roman" w:hAnsi="Times New Roman" w:cs="Times New Roman"/>
        </w:rPr>
        <w:t xml:space="preserve"> </w:t>
      </w:r>
      <w:r w:rsidR="00C01784" w:rsidRPr="00AC7062">
        <w:rPr>
          <w:rFonts w:ascii="Times New Roman" w:hAnsi="Times New Roman" w:cs="Times New Roman"/>
          <w:b/>
        </w:rPr>
        <w:t>The turbine has an efficiency of 0.8</w:t>
      </w:r>
      <w:r w:rsidR="008132C0" w:rsidRPr="00AC7062">
        <w:rPr>
          <w:rFonts w:ascii="Times New Roman" w:hAnsi="Times New Roman" w:cs="Times New Roman"/>
          <w:b/>
        </w:rPr>
        <w:t>0</w:t>
      </w:r>
      <w:r w:rsidR="00C01784" w:rsidRPr="00AC7062">
        <w:rPr>
          <w:rFonts w:ascii="Times New Roman" w:hAnsi="Times New Roman" w:cs="Times New Roman"/>
          <w:b/>
        </w:rPr>
        <w:t xml:space="preserve"> and all pumps have an efficiency of</w:t>
      </w:r>
      <w:r w:rsidR="008132C0" w:rsidRPr="00AC7062">
        <w:rPr>
          <w:rFonts w:ascii="Times New Roman" w:hAnsi="Times New Roman" w:cs="Times New Roman"/>
          <w:b/>
        </w:rPr>
        <w:t xml:space="preserve"> 0.85</w:t>
      </w:r>
      <w:r w:rsidR="008132C0">
        <w:rPr>
          <w:rFonts w:ascii="Times New Roman" w:hAnsi="Times New Roman" w:cs="Times New Roman"/>
        </w:rPr>
        <w:t>.</w:t>
      </w:r>
      <w:r w:rsidR="00BC5EBB">
        <w:rPr>
          <w:rFonts w:ascii="Times New Roman" w:hAnsi="Times New Roman" w:cs="Times New Roman"/>
        </w:rPr>
        <w:t xml:space="preserve"> </w:t>
      </w:r>
      <w:r w:rsidR="00421795">
        <w:rPr>
          <w:rFonts w:ascii="Times New Roman" w:hAnsi="Times New Roman" w:cs="Times New Roman"/>
        </w:rPr>
        <w:t>The steam generator and heat exchanger are</w:t>
      </w:r>
      <w:r w:rsidR="00BC5EBB">
        <w:rPr>
          <w:rFonts w:ascii="Times New Roman" w:hAnsi="Times New Roman" w:cs="Times New Roman"/>
        </w:rPr>
        <w:t xml:space="preserve"> adiabatic</w:t>
      </w:r>
      <w:r w:rsidR="00421795">
        <w:rPr>
          <w:rFonts w:ascii="Times New Roman" w:hAnsi="Times New Roman" w:cs="Times New Roman"/>
        </w:rPr>
        <w:t xml:space="preserve"> (</w:t>
      </w:r>
      <w:r w:rsidR="00421795" w:rsidRPr="00AC7062">
        <w:rPr>
          <w:rFonts w:ascii="Times New Roman" w:hAnsi="Times New Roman" w:cs="Times New Roman"/>
          <w:b/>
        </w:rPr>
        <w:t>no loss</w:t>
      </w:r>
      <w:r w:rsidR="00421795">
        <w:rPr>
          <w:rFonts w:ascii="Times New Roman" w:hAnsi="Times New Roman" w:cs="Times New Roman"/>
        </w:rPr>
        <w:t>).</w:t>
      </w:r>
      <w:r w:rsidRPr="0026529A">
        <w:rPr>
          <w:rFonts w:ascii="Times New Roman" w:hAnsi="Times New Roman" w:cs="Times New Roman"/>
        </w:rPr>
        <w:t xml:space="preserve"> </w:t>
      </w:r>
      <w:r w:rsidR="003117D5" w:rsidRPr="0026529A">
        <w:rPr>
          <w:rFonts w:ascii="Times New Roman" w:hAnsi="Times New Roman" w:cs="Times New Roman"/>
        </w:rPr>
        <w:t>The radioactive</w:t>
      </w:r>
      <w:r w:rsidR="00F609F4" w:rsidRPr="0026529A">
        <w:rPr>
          <w:rFonts w:ascii="Times New Roman" w:hAnsi="Times New Roman" w:cs="Times New Roman"/>
        </w:rPr>
        <w:t>/high pressure/high mass flow rate</w:t>
      </w:r>
      <w:r w:rsidR="003117D5" w:rsidRPr="0026529A">
        <w:rPr>
          <w:rFonts w:ascii="Times New Roman" w:hAnsi="Times New Roman" w:cs="Times New Roman"/>
        </w:rPr>
        <w:t xml:space="preserve"> components are contained in </w:t>
      </w:r>
      <w:r w:rsidR="00F609F4" w:rsidRPr="0026529A">
        <w:rPr>
          <w:rFonts w:ascii="Times New Roman" w:hAnsi="Times New Roman" w:cs="Times New Roman"/>
        </w:rPr>
        <w:t>the containment vessel. The primary coolant stream (deionized light water) in the reactor is designed to be in the liquid phase throughout the cycle.  Leaving the reactor core (stream 1)</w:t>
      </w:r>
      <w:r w:rsidR="00172AAA" w:rsidRPr="0026529A">
        <w:rPr>
          <w:rFonts w:ascii="Times New Roman" w:hAnsi="Times New Roman" w:cs="Times New Roman"/>
        </w:rPr>
        <w:t>,</w:t>
      </w:r>
      <w:r w:rsidR="00F609F4" w:rsidRPr="0026529A">
        <w:rPr>
          <w:rFonts w:ascii="Times New Roman" w:hAnsi="Times New Roman" w:cs="Times New Roman"/>
        </w:rPr>
        <w:t xml:space="preserve"> the temperature is 3</w:t>
      </w:r>
      <w:r w:rsidR="00666D76">
        <w:rPr>
          <w:rFonts w:ascii="Times New Roman" w:hAnsi="Times New Roman" w:cs="Times New Roman"/>
        </w:rPr>
        <w:t>44</w:t>
      </w:r>
      <w:r w:rsidR="00F609F4" w:rsidRPr="0026529A">
        <w:rPr>
          <w:rFonts w:ascii="Times New Roman" w:hAnsi="Times New Roman" w:cs="Times New Roman"/>
        </w:rPr>
        <w:t>°C</w:t>
      </w:r>
      <w:r w:rsidR="00666D76">
        <w:rPr>
          <w:rFonts w:ascii="Times New Roman" w:hAnsi="Times New Roman" w:cs="Times New Roman"/>
        </w:rPr>
        <w:t xml:space="preserve"> and </w:t>
      </w:r>
      <w:r w:rsidR="003E1057">
        <w:rPr>
          <w:rFonts w:ascii="Times New Roman" w:hAnsi="Times New Roman" w:cs="Times New Roman"/>
        </w:rPr>
        <w:t>contains saturated liquid</w:t>
      </w:r>
      <w:r w:rsidR="00F609F4" w:rsidRPr="0026529A">
        <w:rPr>
          <w:rFonts w:ascii="Times New Roman" w:hAnsi="Times New Roman" w:cs="Times New Roman"/>
        </w:rPr>
        <w:t>.  The liquid water is cooled in the steam generator (</w:t>
      </w:r>
      <w:r w:rsidR="00172AAA" w:rsidRPr="0026529A">
        <w:rPr>
          <w:rFonts w:ascii="Times New Roman" w:hAnsi="Times New Roman" w:cs="Times New Roman"/>
        </w:rPr>
        <w:t xml:space="preserve">a </w:t>
      </w:r>
      <w:r w:rsidR="00F609F4" w:rsidRPr="0026529A">
        <w:rPr>
          <w:rFonts w:ascii="Times New Roman" w:hAnsi="Times New Roman" w:cs="Times New Roman"/>
        </w:rPr>
        <w:t xml:space="preserve">very complex heat exchanger) where </w:t>
      </w:r>
      <w:r w:rsidR="00F609F4" w:rsidRPr="00AC7062">
        <w:rPr>
          <w:rFonts w:ascii="Times New Roman" w:hAnsi="Times New Roman" w:cs="Times New Roman"/>
          <w:b/>
        </w:rPr>
        <w:t>it loses 0.</w:t>
      </w:r>
      <w:r w:rsidR="0023377B" w:rsidRPr="00AC7062">
        <w:rPr>
          <w:rFonts w:ascii="Times New Roman" w:hAnsi="Times New Roman" w:cs="Times New Roman"/>
          <w:b/>
        </w:rPr>
        <w:t>5</w:t>
      </w:r>
      <w:r w:rsidR="00F609F4" w:rsidRPr="00AC7062">
        <w:rPr>
          <w:rFonts w:ascii="Times New Roman" w:hAnsi="Times New Roman" w:cs="Times New Roman"/>
          <w:b/>
        </w:rPr>
        <w:t xml:space="preserve"> </w:t>
      </w:r>
      <w:proofErr w:type="spellStart"/>
      <w:r w:rsidR="00F609F4" w:rsidRPr="00AC7062">
        <w:rPr>
          <w:rFonts w:ascii="Times New Roman" w:hAnsi="Times New Roman" w:cs="Times New Roman"/>
          <w:b/>
        </w:rPr>
        <w:t>MPa</w:t>
      </w:r>
      <w:proofErr w:type="spellEnd"/>
      <w:r w:rsidR="00F609F4" w:rsidRPr="0026529A">
        <w:rPr>
          <w:rFonts w:ascii="Times New Roman" w:hAnsi="Times New Roman" w:cs="Times New Roman"/>
        </w:rPr>
        <w:t xml:space="preserve"> in pressure.  Stream 2 then enters the reactor coolant pump which increases the pressure and provides the energy for a 10,000 kg/s flowrate through a </w:t>
      </w:r>
      <w:r w:rsidR="00F609F4" w:rsidRPr="00AC7062">
        <w:rPr>
          <w:rFonts w:ascii="Times New Roman" w:hAnsi="Times New Roman" w:cs="Times New Roman"/>
        </w:rPr>
        <w:t>24</w:t>
      </w:r>
      <w:r w:rsidR="008C1B24" w:rsidRPr="00AC7062">
        <w:rPr>
          <w:rFonts w:ascii="Times New Roman" w:hAnsi="Times New Roman" w:cs="Times New Roman"/>
        </w:rPr>
        <w:t xml:space="preserve"> </w:t>
      </w:r>
      <w:r w:rsidR="00F609F4" w:rsidRPr="00AC7062">
        <w:rPr>
          <w:rFonts w:ascii="Times New Roman" w:hAnsi="Times New Roman" w:cs="Times New Roman"/>
        </w:rPr>
        <w:t>cm diameter pipe</w:t>
      </w:r>
      <w:r w:rsidR="00F609F4" w:rsidRPr="0026529A">
        <w:rPr>
          <w:rFonts w:ascii="Times New Roman" w:hAnsi="Times New Roman" w:cs="Times New Roman"/>
        </w:rPr>
        <w:t xml:space="preserve"> that feeds into the core (stream 3).</w:t>
      </w:r>
    </w:p>
    <w:p w14:paraId="5F71612C" w14:textId="22AD49EE" w:rsidR="00F609F4" w:rsidRDefault="00F609F4" w:rsidP="008C1B24">
      <w:pPr>
        <w:ind w:firstLine="720"/>
        <w:rPr>
          <w:rFonts w:ascii="Times New Roman" w:hAnsi="Times New Roman" w:cs="Times New Roman"/>
        </w:rPr>
      </w:pPr>
      <w:r w:rsidRPr="0026529A">
        <w:rPr>
          <w:rFonts w:ascii="Times New Roman" w:hAnsi="Times New Roman" w:cs="Times New Roman"/>
        </w:rPr>
        <w:t xml:space="preserve">The power generation cycle starts with saturated steam at 322°C in stream 4. This flows into a turbine for power generation. The exiting stream 5 flows into a heat exchange where a saturated vapor stream is condensed, stream 6. This flows into a pump to feed the steam generator. </w:t>
      </w:r>
      <w:r w:rsidR="006E4747" w:rsidRPr="0026529A">
        <w:rPr>
          <w:rFonts w:ascii="Times New Roman" w:hAnsi="Times New Roman" w:cs="Times New Roman"/>
        </w:rPr>
        <w:t>A large cooling tower is needed to remove the excess heat from the turbine effluent stream</w:t>
      </w:r>
      <w:r w:rsidR="0005733E" w:rsidRPr="0026529A">
        <w:rPr>
          <w:rFonts w:ascii="Times New Roman" w:hAnsi="Times New Roman" w:cs="Times New Roman"/>
        </w:rPr>
        <w:t xml:space="preserve"> </w:t>
      </w:r>
      <w:r w:rsidR="001A2A6E">
        <w:rPr>
          <w:rFonts w:ascii="Times New Roman" w:hAnsi="Times New Roman" w:cs="Times New Roman"/>
        </w:rPr>
        <w:t>(</w:t>
      </w:r>
      <w:r w:rsidR="0005733E" w:rsidRPr="0026529A">
        <w:rPr>
          <w:rFonts w:ascii="Times New Roman" w:hAnsi="Times New Roman" w:cs="Times New Roman"/>
        </w:rPr>
        <w:t>stream 8</w:t>
      </w:r>
      <w:r w:rsidR="001A2A6E">
        <w:rPr>
          <w:rFonts w:ascii="Times New Roman" w:hAnsi="Times New Roman" w:cs="Times New Roman"/>
        </w:rPr>
        <w:t>)</w:t>
      </w:r>
      <w:r w:rsidR="00D00B36">
        <w:rPr>
          <w:rFonts w:ascii="Times New Roman" w:hAnsi="Times New Roman" w:cs="Times New Roman"/>
        </w:rPr>
        <w:t xml:space="preserve"> (use </w:t>
      </w:r>
      <w:proofErr w:type="spellStart"/>
      <w:r w:rsidR="00D00B36">
        <w:rPr>
          <w:rFonts w:ascii="Times New Roman" w:hAnsi="Times New Roman" w:cs="Times New Roman"/>
        </w:rPr>
        <w:t>C</w:t>
      </w:r>
      <w:r w:rsidR="00D00B36" w:rsidRPr="00CA6D36">
        <w:rPr>
          <w:rFonts w:ascii="Times New Roman" w:hAnsi="Times New Roman" w:cs="Times New Roman"/>
          <w:vertAlign w:val="subscript"/>
        </w:rPr>
        <w:t>p</w:t>
      </w:r>
      <w:proofErr w:type="spellEnd"/>
      <w:r w:rsidR="00CA6D36">
        <w:rPr>
          <w:rFonts w:ascii="Times New Roman" w:hAnsi="Times New Roman" w:cs="Times New Roman"/>
        </w:rPr>
        <w:t xml:space="preserve"> constants A = 72.4; B = 0.0104; C=-1.50e-6; D=0 for liquid water in the cooling tower cycle)</w:t>
      </w:r>
      <w:r w:rsidR="006E4747" w:rsidRPr="0026529A">
        <w:rPr>
          <w:rFonts w:ascii="Times New Roman" w:hAnsi="Times New Roman" w:cs="Times New Roman"/>
        </w:rPr>
        <w:t xml:space="preserve">.  </w:t>
      </w:r>
    </w:p>
    <w:p w14:paraId="029D8348" w14:textId="77777777" w:rsidR="001A2A6E" w:rsidRPr="0026529A" w:rsidRDefault="001A2A6E" w:rsidP="008C1B24">
      <w:pPr>
        <w:ind w:firstLine="720"/>
        <w:rPr>
          <w:rFonts w:ascii="Times New Roman" w:hAnsi="Times New Roman" w:cs="Times New Roman"/>
        </w:rPr>
      </w:pPr>
    </w:p>
    <w:p w14:paraId="4C27FC5F" w14:textId="0A89290D" w:rsidR="000E31E7" w:rsidRPr="0026529A" w:rsidRDefault="000E31E7">
      <w:pPr>
        <w:rPr>
          <w:rFonts w:ascii="Times New Roman" w:hAnsi="Times New Roman" w:cs="Times New Roman"/>
        </w:rPr>
      </w:pPr>
      <w:r w:rsidRPr="0026529A">
        <w:rPr>
          <w:rFonts w:ascii="Times New Roman" w:hAnsi="Times New Roman" w:cs="Times New Roman"/>
        </w:rPr>
        <w:drawing>
          <wp:inline distT="0" distB="0" distL="0" distR="0" wp14:anchorId="4AF89025" wp14:editId="5296FED6">
            <wp:extent cx="5943600" cy="2811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811780"/>
                    </a:xfrm>
                    <a:prstGeom prst="rect">
                      <a:avLst/>
                    </a:prstGeom>
                  </pic:spPr>
                </pic:pic>
              </a:graphicData>
            </a:graphic>
          </wp:inline>
        </w:drawing>
      </w:r>
    </w:p>
    <w:p w14:paraId="5034D840" w14:textId="77777777" w:rsidR="007B79F3" w:rsidRDefault="007B79F3" w:rsidP="008C1B24">
      <w:pPr>
        <w:pStyle w:val="ListParagraph"/>
        <w:rPr>
          <w:rFonts w:ascii="Times New Roman" w:hAnsi="Times New Roman" w:cs="Times New Roman"/>
        </w:rPr>
      </w:pPr>
    </w:p>
    <w:p w14:paraId="1854C622" w14:textId="4C61B50D" w:rsidR="00172AAA" w:rsidRDefault="00172AAA" w:rsidP="008C1B24">
      <w:pPr>
        <w:pStyle w:val="ListParagraph"/>
        <w:rPr>
          <w:rFonts w:ascii="Times New Roman" w:hAnsi="Times New Roman" w:cs="Times New Roman"/>
        </w:rPr>
      </w:pPr>
      <w:r w:rsidRPr="0026529A">
        <w:rPr>
          <w:rFonts w:ascii="Times New Roman" w:hAnsi="Times New Roman" w:cs="Times New Roman"/>
        </w:rPr>
        <w:t>Fill out the table detailing the various streams in the simplified PWR reactor</w:t>
      </w:r>
      <w:r w:rsidR="00BB7128">
        <w:rPr>
          <w:rFonts w:ascii="Times New Roman" w:hAnsi="Times New Roman" w:cs="Times New Roman"/>
        </w:rPr>
        <w:t>.</w:t>
      </w:r>
      <w:r w:rsidRPr="0026529A">
        <w:rPr>
          <w:rFonts w:ascii="Times New Roman" w:hAnsi="Times New Roman" w:cs="Times New Roman"/>
        </w:rPr>
        <w:t xml:space="preserve"> </w:t>
      </w:r>
      <w:r w:rsidR="00BB7128">
        <w:rPr>
          <w:rFonts w:ascii="Times New Roman" w:hAnsi="Times New Roman" w:cs="Times New Roman"/>
        </w:rPr>
        <w:t xml:space="preserve">Calculate </w:t>
      </w:r>
      <w:r w:rsidRPr="0026529A">
        <w:rPr>
          <w:rFonts w:ascii="Times New Roman" w:hAnsi="Times New Roman" w:cs="Times New Roman"/>
        </w:rPr>
        <w:t xml:space="preserve">the overall efficiency for the plant </w:t>
      </w:r>
      <w:r w:rsidRPr="001A2A6E">
        <w:rPr>
          <w:rFonts w:ascii="Times New Roman" w:hAnsi="Times New Roman" w:cs="Times New Roman"/>
          <w:b/>
        </w:rPr>
        <w:t>(</w:t>
      </w:r>
      <w:r w:rsidR="0005733E" w:rsidRPr="001A2A6E">
        <w:rPr>
          <w:rFonts w:ascii="Times New Roman" w:hAnsi="Times New Roman" w:cs="Times New Roman"/>
          <w:b/>
        </w:rPr>
        <w:t xml:space="preserve">Net </w:t>
      </w:r>
      <w:proofErr w:type="spellStart"/>
      <w:r w:rsidR="0005733E" w:rsidRPr="001A2A6E">
        <w:rPr>
          <w:rFonts w:ascii="Times New Roman" w:hAnsi="Times New Roman" w:cs="Times New Roman"/>
          <w:b/>
        </w:rPr>
        <w:t>W</w:t>
      </w:r>
      <w:r w:rsidR="0005733E" w:rsidRPr="001A2A6E">
        <w:rPr>
          <w:rFonts w:ascii="Times New Roman" w:hAnsi="Times New Roman" w:cs="Times New Roman"/>
          <w:b/>
          <w:vertAlign w:val="subscript"/>
        </w:rPr>
        <w:t>s</w:t>
      </w:r>
      <w:proofErr w:type="spellEnd"/>
      <w:r w:rsidR="0005733E" w:rsidRPr="001A2A6E">
        <w:rPr>
          <w:rFonts w:ascii="Times New Roman" w:hAnsi="Times New Roman" w:cs="Times New Roman"/>
          <w:b/>
        </w:rPr>
        <w:t>/</w:t>
      </w:r>
      <w:proofErr w:type="spellStart"/>
      <w:r w:rsidR="0005733E" w:rsidRPr="001A2A6E">
        <w:rPr>
          <w:rFonts w:ascii="Times New Roman" w:hAnsi="Times New Roman" w:cs="Times New Roman"/>
          <w:b/>
        </w:rPr>
        <w:t>Q</w:t>
      </w:r>
      <w:r w:rsidR="0005733E" w:rsidRPr="001A2A6E">
        <w:rPr>
          <w:rFonts w:ascii="Times New Roman" w:hAnsi="Times New Roman" w:cs="Times New Roman"/>
          <w:b/>
          <w:vertAlign w:val="subscript"/>
        </w:rPr>
        <w:t>Core</w:t>
      </w:r>
      <w:proofErr w:type="spellEnd"/>
      <w:r w:rsidRPr="001A2A6E">
        <w:rPr>
          <w:rFonts w:ascii="Times New Roman" w:hAnsi="Times New Roman" w:cs="Times New Roman"/>
          <w:b/>
        </w:rPr>
        <w:t>)</w:t>
      </w:r>
      <w:r w:rsidR="004D7E19">
        <w:rPr>
          <w:rFonts w:ascii="Times New Roman" w:hAnsi="Times New Roman" w:cs="Times New Roman"/>
          <w:b/>
        </w:rPr>
        <w:t xml:space="preserve"> </w:t>
      </w:r>
      <w:r w:rsidR="004D7E19" w:rsidRPr="004D7E19">
        <w:rPr>
          <w:rFonts w:ascii="Times New Roman" w:hAnsi="Times New Roman" w:cs="Times New Roman"/>
        </w:rPr>
        <w:t>Ignore the shaft work for the cooling tower</w:t>
      </w:r>
      <w:r w:rsidR="003E1057">
        <w:rPr>
          <w:rFonts w:ascii="Times New Roman" w:hAnsi="Times New Roman" w:cs="Times New Roman"/>
        </w:rPr>
        <w:t xml:space="preserve"> cycle</w:t>
      </w:r>
      <w:r w:rsidRPr="004D7E19">
        <w:rPr>
          <w:rFonts w:ascii="Times New Roman" w:hAnsi="Times New Roman" w:cs="Times New Roman"/>
        </w:rPr>
        <w:t>.</w:t>
      </w:r>
      <w:r w:rsidRPr="0026529A">
        <w:rPr>
          <w:rFonts w:ascii="Times New Roman" w:hAnsi="Times New Roman" w:cs="Times New Roman"/>
        </w:rPr>
        <w:t xml:space="preserve">  </w:t>
      </w:r>
      <w:r w:rsidR="009E2AA5" w:rsidRPr="0026529A">
        <w:rPr>
          <w:rFonts w:ascii="Times New Roman" w:hAnsi="Times New Roman" w:cs="Times New Roman"/>
        </w:rPr>
        <w:t>Use linear interpolation to find the values from the steam tables.</w:t>
      </w:r>
      <w:r w:rsidR="008C1B24" w:rsidRPr="008C1B24">
        <w:rPr>
          <w:rFonts w:ascii="Times New Roman" w:hAnsi="Times New Roman" w:cs="Times New Roman"/>
        </w:rPr>
        <w:t xml:space="preserve"> </w:t>
      </w:r>
      <w:r w:rsidR="008C1B24" w:rsidRPr="0026529A">
        <w:rPr>
          <w:rFonts w:ascii="Times New Roman" w:hAnsi="Times New Roman" w:cs="Times New Roman"/>
        </w:rPr>
        <w:t>Compare the efficiency of this PWR with that of a Carnot engine.</w:t>
      </w:r>
      <w:r w:rsidR="00836F15">
        <w:rPr>
          <w:rFonts w:ascii="Times New Roman" w:hAnsi="Times New Roman" w:cs="Times New Roman"/>
        </w:rPr>
        <w:t xml:space="preserve">  </w:t>
      </w:r>
      <w:r w:rsidR="003E1057">
        <w:rPr>
          <w:rFonts w:ascii="Times New Roman" w:hAnsi="Times New Roman" w:cs="Times New Roman"/>
        </w:rPr>
        <w:t xml:space="preserve">(Note: </w:t>
      </w:r>
      <w:r w:rsidR="00836F15" w:rsidRPr="00761CC5">
        <w:rPr>
          <w:rFonts w:ascii="Times New Roman" w:hAnsi="Times New Roman" w:cs="Times New Roman"/>
          <w:b/>
        </w:rPr>
        <w:t xml:space="preserve">GW = </w:t>
      </w:r>
      <w:r w:rsidR="007B79F3" w:rsidRPr="00761CC5">
        <w:rPr>
          <w:rFonts w:ascii="Times New Roman" w:hAnsi="Times New Roman" w:cs="Times New Roman"/>
          <w:b/>
        </w:rPr>
        <w:t>1e6 kJ/s</w:t>
      </w:r>
      <w:r w:rsidR="003E1057" w:rsidRPr="003E1057">
        <w:rPr>
          <w:rFonts w:ascii="Times New Roman" w:hAnsi="Times New Roman" w:cs="Times New Roman"/>
        </w:rPr>
        <w:t>)</w:t>
      </w:r>
      <w:r w:rsidR="007B79F3" w:rsidRPr="003E1057">
        <w:rPr>
          <w:rFonts w:ascii="Times New Roman" w:hAnsi="Times New Roman" w:cs="Times New Roman"/>
        </w:rPr>
        <w:t>.</w:t>
      </w:r>
      <w:bookmarkStart w:id="0" w:name="_GoBack"/>
      <w:bookmarkEnd w:id="0"/>
    </w:p>
    <w:sectPr w:rsidR="00172AA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687F"/>
    <w:multiLevelType w:val="multilevel"/>
    <w:tmpl w:val="4A42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63444"/>
    <w:multiLevelType w:val="hybridMultilevel"/>
    <w:tmpl w:val="563CC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84"/>
    <w:rsid w:val="0005733E"/>
    <w:rsid w:val="000E31E7"/>
    <w:rsid w:val="001238CE"/>
    <w:rsid w:val="00172AAA"/>
    <w:rsid w:val="001A2A6E"/>
    <w:rsid w:val="001C3884"/>
    <w:rsid w:val="0023377B"/>
    <w:rsid w:val="0026529A"/>
    <w:rsid w:val="003117D5"/>
    <w:rsid w:val="003E1057"/>
    <w:rsid w:val="00421795"/>
    <w:rsid w:val="00445E7C"/>
    <w:rsid w:val="004D7E19"/>
    <w:rsid w:val="00666D76"/>
    <w:rsid w:val="006E4747"/>
    <w:rsid w:val="00761CC5"/>
    <w:rsid w:val="007A1B50"/>
    <w:rsid w:val="007B79F3"/>
    <w:rsid w:val="008132C0"/>
    <w:rsid w:val="00815B3D"/>
    <w:rsid w:val="00836F15"/>
    <w:rsid w:val="008C1B24"/>
    <w:rsid w:val="0092177B"/>
    <w:rsid w:val="009E2AA5"/>
    <w:rsid w:val="00AB6C10"/>
    <w:rsid w:val="00AC7062"/>
    <w:rsid w:val="00B13409"/>
    <w:rsid w:val="00B14D2F"/>
    <w:rsid w:val="00B50C64"/>
    <w:rsid w:val="00BB7128"/>
    <w:rsid w:val="00BC5EBB"/>
    <w:rsid w:val="00C01784"/>
    <w:rsid w:val="00CA3395"/>
    <w:rsid w:val="00CA6D36"/>
    <w:rsid w:val="00D00B36"/>
    <w:rsid w:val="00F6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B174E"/>
  <w15:chartTrackingRefBased/>
  <w15:docId w15:val="{5C842FF5-556A-BC48-B8D9-67536D9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3884"/>
  </w:style>
  <w:style w:type="paragraph" w:styleId="ListParagraph">
    <w:name w:val="List Paragraph"/>
    <w:basedOn w:val="Normal"/>
    <w:uiPriority w:val="34"/>
    <w:qFormat/>
    <w:rsid w:val="0017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8069">
      <w:bodyDiv w:val="1"/>
      <w:marLeft w:val="0"/>
      <w:marRight w:val="0"/>
      <w:marTop w:val="0"/>
      <w:marBottom w:val="0"/>
      <w:divBdr>
        <w:top w:val="none" w:sz="0" w:space="0" w:color="auto"/>
        <w:left w:val="none" w:sz="0" w:space="0" w:color="auto"/>
        <w:bottom w:val="none" w:sz="0" w:space="0" w:color="auto"/>
        <w:right w:val="none" w:sz="0" w:space="0" w:color="auto"/>
      </w:divBdr>
    </w:div>
    <w:div w:id="1250849474">
      <w:bodyDiv w:val="1"/>
      <w:marLeft w:val="0"/>
      <w:marRight w:val="0"/>
      <w:marTop w:val="0"/>
      <w:marBottom w:val="0"/>
      <w:divBdr>
        <w:top w:val="none" w:sz="0" w:space="0" w:color="auto"/>
        <w:left w:val="none" w:sz="0" w:space="0" w:color="auto"/>
        <w:bottom w:val="none" w:sz="0" w:space="0" w:color="auto"/>
        <w:right w:val="none" w:sz="0" w:space="0" w:color="auto"/>
      </w:divBdr>
      <w:divsChild>
        <w:div w:id="854151079">
          <w:marLeft w:val="0"/>
          <w:marRight w:val="0"/>
          <w:marTop w:val="72"/>
          <w:marBottom w:val="0"/>
          <w:divBdr>
            <w:top w:val="none" w:sz="0" w:space="0" w:color="auto"/>
            <w:left w:val="none" w:sz="0" w:space="0" w:color="auto"/>
            <w:bottom w:val="none" w:sz="0" w:space="0" w:color="auto"/>
            <w:right w:val="none" w:sz="0" w:space="0" w:color="auto"/>
          </w:divBdr>
          <w:divsChild>
            <w:div w:id="1719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2021-02-11T18:47:00Z</cp:lastPrinted>
  <dcterms:created xsi:type="dcterms:W3CDTF">2021-02-11T14:55:00Z</dcterms:created>
  <dcterms:modified xsi:type="dcterms:W3CDTF">2021-02-11T18:52:00Z</dcterms:modified>
</cp:coreProperties>
</file>