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BC1E" w14:textId="64FC2601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Homework 1</w:t>
      </w:r>
    </w:p>
    <w:p w14:paraId="52868D7C" w14:textId="0EDB8E88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2023</w:t>
      </w:r>
    </w:p>
    <w:p w14:paraId="3608E8E6" w14:textId="2EA0AC3B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Due Tuesday January 17 at noon</w:t>
      </w:r>
    </w:p>
    <w:p w14:paraId="73BE5BD7" w14:textId="5AA3EA61" w:rsidR="00971D50" w:rsidRDefault="00971D50" w:rsidP="00D049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(Please send one email with a 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attachment to beaucag@uc.edu)</w:t>
      </w:r>
    </w:p>
    <w:p w14:paraId="7F243752" w14:textId="77777777" w:rsidR="00971D50" w:rsidRDefault="00971D50" w:rsidP="00624C83">
      <w:pPr>
        <w:jc w:val="both"/>
        <w:rPr>
          <w:rFonts w:ascii="Times New Roman" w:hAnsi="Times New Roman" w:cs="Times New Roman"/>
        </w:rPr>
      </w:pPr>
    </w:p>
    <w:p w14:paraId="74F8E533" w14:textId="2B6B540E" w:rsidR="008E422F" w:rsidRPr="00EB73D6" w:rsidRDefault="008E422F" w:rsidP="00624C83">
      <w:pPr>
        <w:jc w:val="both"/>
        <w:rPr>
          <w:rFonts w:ascii="Times New Roman" w:hAnsi="Times New Roman" w:cs="Times New Roman"/>
        </w:rPr>
      </w:pPr>
      <w:r w:rsidRPr="00EB73D6">
        <w:rPr>
          <w:rFonts w:ascii="Times New Roman" w:hAnsi="Times New Roman" w:cs="Times New Roman"/>
        </w:rPr>
        <w:t xml:space="preserve">Schaefer C, McLeish TCB, Theoretical rheo-physics of silk: Intermolecular associations reduce the critical specific work for flow-induced crystallization J. Rheo. </w:t>
      </w:r>
      <w:r w:rsidRPr="00EB73D6">
        <w:rPr>
          <w:rFonts w:ascii="Times New Roman" w:hAnsi="Times New Roman" w:cs="Times New Roman"/>
          <w:b/>
          <w:bCs/>
        </w:rPr>
        <w:t>66</w:t>
      </w:r>
      <w:r w:rsidRPr="00EB73D6">
        <w:rPr>
          <w:rFonts w:ascii="Times New Roman" w:hAnsi="Times New Roman" w:cs="Times New Roman"/>
        </w:rPr>
        <w:t xml:space="preserve"> 515</w:t>
      </w:r>
      <w:r w:rsidRPr="00EB73D6">
        <w:rPr>
          <w:rFonts w:ascii="Times New Roman" w:hAnsi="Times New Roman" w:cs="Times New Roman"/>
        </w:rPr>
        <w:t>-534</w:t>
      </w:r>
      <w:r w:rsidRPr="00EB73D6">
        <w:rPr>
          <w:rFonts w:ascii="Times New Roman" w:hAnsi="Times New Roman" w:cs="Times New Roman"/>
        </w:rPr>
        <w:t xml:space="preserve"> (2022)</w:t>
      </w:r>
      <w:r w:rsidRPr="00EB73D6">
        <w:rPr>
          <w:rFonts w:ascii="Times New Roman" w:hAnsi="Times New Roman" w:cs="Times New Roman"/>
        </w:rPr>
        <w:t xml:space="preserve"> describes molecular dynamics simulations intended to mimic the crystallization of silk polymer in the spinneret of a silk worm where pH changes control binding groups between polymer chains. Highly elongated chain crystals are used commercially to produce high strength materials such as Kevlar and gel-spun ultra-high molecular weight polyethylene. </w:t>
      </w:r>
      <w:r w:rsidR="00EB73D6" w:rsidRPr="00EB73D6">
        <w:rPr>
          <w:rFonts w:ascii="Times New Roman" w:hAnsi="Times New Roman" w:cs="Times New Roman"/>
        </w:rPr>
        <w:t>Silk is one of the strongest materials (</w:t>
      </w:r>
      <w:r w:rsidR="00EB73D6" w:rsidRPr="00EB73D6">
        <w:rPr>
          <w:rFonts w:ascii="Times New Roman" w:hAnsi="Times New Roman" w:cs="Times New Roman"/>
        </w:rPr>
        <w:t>Shao</w:t>
      </w:r>
      <w:r w:rsidR="00EB73D6" w:rsidRPr="00EB73D6">
        <w:rPr>
          <w:rFonts w:ascii="Times New Roman" w:hAnsi="Times New Roman" w:cs="Times New Roman"/>
        </w:rPr>
        <w:t xml:space="preserve"> Z</w:t>
      </w:r>
      <w:r w:rsidR="00EB73D6" w:rsidRPr="00EB73D6">
        <w:rPr>
          <w:rFonts w:ascii="Times New Roman" w:hAnsi="Times New Roman" w:cs="Times New Roman"/>
        </w:rPr>
        <w:t>, Vollrath</w:t>
      </w:r>
      <w:r w:rsidR="00EB73D6" w:rsidRPr="00EB73D6">
        <w:rPr>
          <w:rFonts w:ascii="Times New Roman" w:hAnsi="Times New Roman" w:cs="Times New Roman"/>
        </w:rPr>
        <w:t xml:space="preserve"> F </w:t>
      </w:r>
      <w:r w:rsidR="00EB73D6" w:rsidRPr="00EB73D6">
        <w:rPr>
          <w:rFonts w:ascii="Times New Roman" w:hAnsi="Times New Roman" w:cs="Times New Roman"/>
          <w:i/>
          <w:iCs/>
        </w:rPr>
        <w:t>Surprising strength of silkworm silk</w:t>
      </w:r>
      <w:r w:rsidR="00EB73D6" w:rsidRPr="00EB73D6">
        <w:rPr>
          <w:rFonts w:ascii="Times New Roman" w:hAnsi="Times New Roman" w:cs="Times New Roman"/>
        </w:rPr>
        <w:t xml:space="preserve"> Nature </w:t>
      </w:r>
      <w:r w:rsidR="00EB73D6" w:rsidRPr="00EB73D6">
        <w:rPr>
          <w:rFonts w:ascii="Times New Roman" w:hAnsi="Times New Roman" w:cs="Times New Roman"/>
          <w:b/>
          <w:bCs/>
        </w:rPr>
        <w:t xml:space="preserve">418 </w:t>
      </w:r>
      <w:r w:rsidR="00EB73D6" w:rsidRPr="00EB73D6">
        <w:rPr>
          <w:rFonts w:ascii="Times New Roman" w:hAnsi="Times New Roman" w:cs="Times New Roman"/>
        </w:rPr>
        <w:t xml:space="preserve">741 (2002)) on the order of 1 </w:t>
      </w:r>
      <w:proofErr w:type="spellStart"/>
      <w:r w:rsidR="00EB73D6" w:rsidRPr="00EB73D6">
        <w:rPr>
          <w:rFonts w:ascii="Times New Roman" w:hAnsi="Times New Roman" w:cs="Times New Roman"/>
        </w:rPr>
        <w:t>GPa</w:t>
      </w:r>
      <w:proofErr w:type="spellEnd"/>
      <w:r w:rsidR="00EB73D6" w:rsidRPr="00EB73D6">
        <w:rPr>
          <w:rFonts w:ascii="Times New Roman" w:hAnsi="Times New Roman" w:cs="Times New Roman"/>
        </w:rPr>
        <w:t xml:space="preserve"> and 160 kJ/kg</w:t>
      </w:r>
      <w:r w:rsidR="00EB73D6">
        <w:rPr>
          <w:rFonts w:ascii="Times New Roman" w:hAnsi="Times New Roman" w:cs="Times New Roman"/>
        </w:rPr>
        <w:t xml:space="preserve">.  The Schaefer paper is a </w:t>
      </w:r>
      <w:proofErr w:type="gramStart"/>
      <w:r w:rsidR="00EB73D6">
        <w:rPr>
          <w:rFonts w:ascii="Times New Roman" w:hAnsi="Times New Roman" w:cs="Times New Roman"/>
        </w:rPr>
        <w:t>fairly complicated</w:t>
      </w:r>
      <w:proofErr w:type="gramEnd"/>
      <w:r w:rsidR="00EB73D6">
        <w:rPr>
          <w:rFonts w:ascii="Times New Roman" w:hAnsi="Times New Roman" w:cs="Times New Roman"/>
        </w:rPr>
        <w:t xml:space="preserve"> and very long paper but is interesting from a number of perspectives so it is worth looking at even though you will not be able to understand all of this paper at this stage in the course.  </w:t>
      </w:r>
      <w:proofErr w:type="gramStart"/>
      <w:r w:rsidR="00EB73D6">
        <w:rPr>
          <w:rFonts w:ascii="Times New Roman" w:hAnsi="Times New Roman" w:cs="Times New Roman"/>
        </w:rPr>
        <w:t>In particular, skip</w:t>
      </w:r>
      <w:proofErr w:type="gramEnd"/>
      <w:r w:rsidR="00EB73D6">
        <w:rPr>
          <w:rFonts w:ascii="Times New Roman" w:hAnsi="Times New Roman" w:cs="Times New Roman"/>
        </w:rPr>
        <w:t xml:space="preserve"> section II B. </w:t>
      </w:r>
    </w:p>
    <w:p w14:paraId="112FB7E6" w14:textId="77777777" w:rsidR="008E422F" w:rsidRPr="00EB73D6" w:rsidRDefault="008E422F">
      <w:pPr>
        <w:rPr>
          <w:rFonts w:ascii="Times New Roman" w:hAnsi="Times New Roman" w:cs="Times New Roman"/>
        </w:rPr>
      </w:pPr>
    </w:p>
    <w:p w14:paraId="026C28FC" w14:textId="3BA0D2E1" w:rsidR="0069073F" w:rsidRPr="00EB73D6" w:rsidRDefault="00EB73D6" w:rsidP="00EB73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082B32" w:rsidRPr="00EB73D6">
        <w:rPr>
          <w:rFonts w:ascii="Times New Roman" w:hAnsi="Times New Roman" w:cs="Times New Roman"/>
        </w:rPr>
        <w:t xml:space="preserve">Figure 1 </w:t>
      </w:r>
      <w:r>
        <w:rPr>
          <w:rFonts w:ascii="Times New Roman" w:hAnsi="Times New Roman" w:cs="Times New Roman"/>
        </w:rPr>
        <w:t>present</w:t>
      </w:r>
      <w:r w:rsidR="00082B32" w:rsidRPr="00EB73D6">
        <w:rPr>
          <w:rFonts w:ascii="Times New Roman" w:hAnsi="Times New Roman" w:cs="Times New Roman"/>
        </w:rPr>
        <w:t>s the hypothesis for the paper.  Give a general description of the motivation for the work and a description of how</w:t>
      </w:r>
      <w:r w:rsidR="00C54FB4" w:rsidRPr="00EB73D6">
        <w:rPr>
          <w:rFonts w:ascii="Times New Roman" w:hAnsi="Times New Roman" w:cs="Times New Roman"/>
        </w:rPr>
        <w:t xml:space="preserve"> this is implemented in the simulation</w:t>
      </w:r>
      <w:r>
        <w:rPr>
          <w:rFonts w:ascii="Times New Roman" w:hAnsi="Times New Roman" w:cs="Times New Roman"/>
        </w:rPr>
        <w:t>s</w:t>
      </w:r>
      <w:r w:rsidR="00C54FB4" w:rsidRPr="00EB73D6">
        <w:rPr>
          <w:rFonts w:ascii="Times New Roman" w:hAnsi="Times New Roman" w:cs="Times New Roman"/>
        </w:rPr>
        <w:t xml:space="preserve">, Figure 2.  </w:t>
      </w:r>
    </w:p>
    <w:p w14:paraId="10A33053" w14:textId="4AC2E049" w:rsidR="0069073F" w:rsidRPr="00EB73D6" w:rsidRDefault="0069073F" w:rsidP="00EB73D6">
      <w:pPr>
        <w:jc w:val="both"/>
        <w:rPr>
          <w:rFonts w:ascii="Times New Roman" w:hAnsi="Times New Roman" w:cs="Times New Roman"/>
        </w:rPr>
      </w:pPr>
    </w:p>
    <w:p w14:paraId="31231B26" w14:textId="51756B99" w:rsidR="00082B32" w:rsidRPr="00EB73D6" w:rsidRDefault="00EB73D6" w:rsidP="00EB73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82B32" w:rsidRPr="00EB73D6">
        <w:rPr>
          <w:rFonts w:ascii="Times New Roman" w:hAnsi="Times New Roman" w:cs="Times New Roman"/>
        </w:rPr>
        <w:t xml:space="preserve">Equation 5 gives an expression for the force to extend a single </w:t>
      </w:r>
      <w:r>
        <w:rPr>
          <w:rFonts w:ascii="Times New Roman" w:hAnsi="Times New Roman" w:cs="Times New Roman"/>
        </w:rPr>
        <w:t>G</w:t>
      </w:r>
      <w:r w:rsidR="00082B32" w:rsidRPr="00EB73D6">
        <w:rPr>
          <w:rFonts w:ascii="Times New Roman" w:hAnsi="Times New Roman" w:cs="Times New Roman"/>
        </w:rPr>
        <w:t xml:space="preserve">aussian chain.  Derive the first part of this expression (not the </w:t>
      </w:r>
      <w:proofErr w:type="spellStart"/>
      <w:r w:rsidR="00082B32" w:rsidRPr="00EB73D6">
        <w:rPr>
          <w:rFonts w:ascii="Times New Roman" w:hAnsi="Times New Roman" w:cs="Times New Roman"/>
          <w:i/>
          <w:iCs/>
        </w:rPr>
        <w:t>k</w:t>
      </w:r>
      <w:r w:rsidR="00082B32" w:rsidRPr="00EB73D6">
        <w:rPr>
          <w:rFonts w:ascii="Times New Roman" w:hAnsi="Times New Roman" w:cs="Times New Roman"/>
          <w:vertAlign w:val="subscript"/>
        </w:rPr>
        <w:t>s</w:t>
      </w:r>
      <w:proofErr w:type="spellEnd"/>
      <w:r w:rsidR="00082B32" w:rsidRPr="00EB73D6">
        <w:rPr>
          <w:rFonts w:ascii="Times New Roman" w:hAnsi="Times New Roman" w:cs="Times New Roman"/>
        </w:rPr>
        <w:t xml:space="preserve"> part). Why is</w:t>
      </w:r>
      <w:r>
        <w:rPr>
          <w:rFonts w:ascii="Times New Roman" w:hAnsi="Times New Roman" w:cs="Times New Roman"/>
        </w:rPr>
        <w:t xml:space="preserve"> the </w:t>
      </w:r>
      <w:proofErr w:type="spellStart"/>
      <w:r w:rsidRPr="00EB73D6">
        <w:rPr>
          <w:rFonts w:ascii="Times New Roman" w:hAnsi="Times New Roman" w:cs="Times New Roman"/>
          <w:i/>
          <w:iCs/>
        </w:rPr>
        <w:t>k</w:t>
      </w:r>
      <w:r w:rsidRPr="00EB73D6">
        <w:rPr>
          <w:rFonts w:ascii="Times New Roman" w:hAnsi="Times New Roman" w:cs="Times New Roman"/>
          <w:vertAlign w:val="subscript"/>
        </w:rPr>
        <w:t>s</w:t>
      </w:r>
      <w:proofErr w:type="spellEnd"/>
      <w:r w:rsidR="00082B32" w:rsidRPr="00EB73D6">
        <w:rPr>
          <w:rFonts w:ascii="Times New Roman" w:hAnsi="Times New Roman" w:cs="Times New Roman"/>
        </w:rPr>
        <w:t xml:space="preserve"> modification necessary?</w:t>
      </w:r>
    </w:p>
    <w:p w14:paraId="5584C34D" w14:textId="77777777" w:rsidR="00082B32" w:rsidRPr="00EB73D6" w:rsidRDefault="00082B32">
      <w:pPr>
        <w:rPr>
          <w:rFonts w:ascii="Times New Roman" w:hAnsi="Times New Roman" w:cs="Times New Roman"/>
        </w:rPr>
      </w:pPr>
    </w:p>
    <w:p w14:paraId="4D7D758A" w14:textId="59A818D0" w:rsidR="00C42CDD" w:rsidRPr="00EB73D6" w:rsidRDefault="00971D50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On page 520 Schaefer uses the Weissenberg number to describe the dynamics of the silk polymer chains.  </w:t>
      </w:r>
      <w:r w:rsidR="0087117B" w:rsidRPr="00EB73D6">
        <w:rPr>
          <w:rFonts w:ascii="Times New Roman" w:hAnsi="Times New Roman" w:cs="Times New Roman"/>
        </w:rPr>
        <w:t>What is the W</w:t>
      </w:r>
      <w:r>
        <w:rPr>
          <w:rFonts w:ascii="Times New Roman" w:hAnsi="Times New Roman" w:cs="Times New Roman"/>
        </w:rPr>
        <w:t>e</w:t>
      </w:r>
      <w:r w:rsidR="0087117B" w:rsidRPr="00EB73D6">
        <w:rPr>
          <w:rFonts w:ascii="Times New Roman" w:hAnsi="Times New Roman" w:cs="Times New Roman"/>
        </w:rPr>
        <w:t>issenberg number</w:t>
      </w:r>
      <w:r>
        <w:rPr>
          <w:rFonts w:ascii="Times New Roman" w:hAnsi="Times New Roman" w:cs="Times New Roman"/>
        </w:rPr>
        <w:t>,</w:t>
      </w:r>
      <w:r w:rsidR="0087117B" w:rsidRPr="00EB73D6">
        <w:rPr>
          <w:rFonts w:ascii="Times New Roman" w:hAnsi="Times New Roman" w:cs="Times New Roman"/>
        </w:rPr>
        <w:t xml:space="preserve"> </w:t>
      </w:r>
      <w:r w:rsidR="0087117B" w:rsidRPr="00971D50">
        <w:rPr>
          <w:rFonts w:ascii="Times New Roman" w:hAnsi="Times New Roman" w:cs="Times New Roman"/>
          <w:i/>
          <w:iCs/>
        </w:rPr>
        <w:t>Wi</w:t>
      </w:r>
      <w:r>
        <w:rPr>
          <w:rFonts w:ascii="Times New Roman" w:hAnsi="Times New Roman" w:cs="Times New Roman"/>
        </w:rPr>
        <w:t>, and why is it of importance to polymer rheology</w:t>
      </w:r>
      <w:r w:rsidR="0087117B" w:rsidRPr="00EB73D6">
        <w:rPr>
          <w:rFonts w:ascii="Times New Roman" w:hAnsi="Times New Roman" w:cs="Times New Roman"/>
        </w:rPr>
        <w:t>?</w:t>
      </w:r>
    </w:p>
    <w:p w14:paraId="51AF6A67" w14:textId="5191D346" w:rsidR="0087117B" w:rsidRPr="00EB73D6" w:rsidRDefault="0087117B" w:rsidP="00971D50">
      <w:pPr>
        <w:jc w:val="both"/>
        <w:rPr>
          <w:rFonts w:ascii="Times New Roman" w:hAnsi="Times New Roman" w:cs="Times New Roman"/>
        </w:rPr>
      </w:pPr>
    </w:p>
    <w:p w14:paraId="59971C94" w14:textId="22A4902F" w:rsidR="0087117B" w:rsidRPr="00EB73D6" w:rsidRDefault="00971D50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87117B" w:rsidRPr="00EB73D6">
        <w:rPr>
          <w:rFonts w:ascii="Times New Roman" w:hAnsi="Times New Roman" w:cs="Times New Roman"/>
        </w:rPr>
        <w:t>In Figure 4 why is MSD linear in time?  Explain the behavior seen in Figure 5a compared to Figure 4. In figure 5b what can you say about a material where G” &gt; G’?  Why would there be a transition to G’</w:t>
      </w:r>
      <w:r>
        <w:rPr>
          <w:rFonts w:ascii="Times New Roman" w:hAnsi="Times New Roman" w:cs="Times New Roman"/>
        </w:rPr>
        <w:t xml:space="preserve"> </w:t>
      </w:r>
      <w:r w:rsidR="0087117B" w:rsidRPr="00EB73D6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="0087117B" w:rsidRPr="00EB73D6">
        <w:rPr>
          <w:rFonts w:ascii="Times New Roman" w:hAnsi="Times New Roman" w:cs="Times New Roman"/>
        </w:rPr>
        <w:t xml:space="preserve">G”. What does the frequency where this occurs pertain to?  What is </w:t>
      </w:r>
      <w:proofErr w:type="spellStart"/>
      <w:r w:rsidRPr="00971D50">
        <w:rPr>
          <w:rFonts w:ascii="Symbol" w:hAnsi="Symbol" w:cs="Times New Roman"/>
          <w:i/>
          <w:iCs/>
        </w:rPr>
        <w:t>t</w:t>
      </w:r>
      <w:r w:rsidR="0087117B" w:rsidRPr="00971D50">
        <w:rPr>
          <w:rFonts w:ascii="Times New Roman" w:hAnsi="Times New Roman" w:cs="Times New Roman"/>
          <w:vertAlign w:val="subscript"/>
        </w:rPr>
        <w:t>R</w:t>
      </w:r>
      <w:proofErr w:type="spellEnd"/>
      <w:r w:rsidR="0087117B" w:rsidRPr="00EB73D6">
        <w:rPr>
          <w:rFonts w:ascii="Times New Roman" w:hAnsi="Times New Roman" w:cs="Times New Roman"/>
        </w:rPr>
        <w:t>?</w:t>
      </w:r>
    </w:p>
    <w:p w14:paraId="47DF7E3C" w14:textId="7759C809" w:rsidR="0087117B" w:rsidRPr="00EB73D6" w:rsidRDefault="0087117B" w:rsidP="00971D50">
      <w:pPr>
        <w:jc w:val="both"/>
        <w:rPr>
          <w:rFonts w:ascii="Times New Roman" w:hAnsi="Times New Roman" w:cs="Times New Roman"/>
        </w:rPr>
      </w:pPr>
    </w:p>
    <w:p w14:paraId="4A5BEC44" w14:textId="04BBA9B9" w:rsidR="00C54FB4" w:rsidRPr="00EB73D6" w:rsidRDefault="00971D50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C54FB4" w:rsidRPr="00EB73D6">
        <w:rPr>
          <w:rFonts w:ascii="Times New Roman" w:hAnsi="Times New Roman" w:cs="Times New Roman"/>
        </w:rPr>
        <w:t xml:space="preserve">Figure 7 shows </w:t>
      </w:r>
      <w:r w:rsidR="008E422F" w:rsidRPr="00EB73D6">
        <w:rPr>
          <w:rFonts w:ascii="Times New Roman" w:hAnsi="Times New Roman" w:cs="Times New Roman"/>
        </w:rPr>
        <w:t>the alignment of chains in extensional flow for non-sticky chains and chains with stickers.  Explain how this variation could enhance flow induced crystallization with the presence of stickers.</w:t>
      </w:r>
    </w:p>
    <w:sectPr w:rsidR="00C54FB4" w:rsidRPr="00EB73D6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1C19"/>
    <w:multiLevelType w:val="hybridMultilevel"/>
    <w:tmpl w:val="36FCEB02"/>
    <w:lvl w:ilvl="0" w:tplc="13FAB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7B"/>
    <w:rsid w:val="00082B32"/>
    <w:rsid w:val="003B7032"/>
    <w:rsid w:val="00624C83"/>
    <w:rsid w:val="0069073F"/>
    <w:rsid w:val="0087117B"/>
    <w:rsid w:val="008E422F"/>
    <w:rsid w:val="00971D50"/>
    <w:rsid w:val="00C42CDD"/>
    <w:rsid w:val="00C54FB4"/>
    <w:rsid w:val="00D049AF"/>
    <w:rsid w:val="00E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34F90"/>
  <w15:chartTrackingRefBased/>
  <w15:docId w15:val="{4774F579-C37B-6740-9F69-D77263FE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3</cp:revision>
  <dcterms:created xsi:type="dcterms:W3CDTF">2023-01-10T22:17:00Z</dcterms:created>
  <dcterms:modified xsi:type="dcterms:W3CDTF">2023-01-11T01:51:00Z</dcterms:modified>
</cp:coreProperties>
</file>