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00593" w14:textId="77777777" w:rsidR="00236DA6" w:rsidRPr="00236DA6" w:rsidRDefault="00236DA6" w:rsidP="00236D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ChatGPT </w:t>
      </w:r>
    </w:p>
    <w:p w14:paraId="77E28103" w14:textId="77777777" w:rsidR="00236DA6" w:rsidRPr="00236DA6" w:rsidRDefault="00236DA6" w:rsidP="00236D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Share</w:t>
      </w:r>
    </w:p>
    <w:p w14:paraId="477C3B2A" w14:textId="61B3A56D" w:rsidR="00236DA6" w:rsidRPr="00236DA6" w:rsidRDefault="00236DA6" w:rsidP="00236DA6">
      <w:pPr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begin"/>
      </w:r>
      <w:r w:rsidRPr="00236DA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instrText xml:space="preserve"> INCLUDEPICTURE "https://lh3.googleusercontent.com/a/AEdFTp7HKDNUdHF5-aBodkyjL9nZ3OBcrryv9yaJouopqQ=s96-c" \* MERGEFORMATINET </w:instrText>
      </w:r>
      <w:r w:rsidRPr="00236DA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separate"/>
      </w:r>
      <w:r w:rsidRPr="00236DA6">
        <w:rPr>
          <w:rFonts w:ascii="Times New Roman" w:eastAsia="Times New Roman" w:hAnsi="Times New Roman" w:cs="Times New Roman"/>
          <w:noProof/>
          <w:color w:val="000000"/>
          <w:kern w:val="0"/>
          <w14:ligatures w14:val="none"/>
        </w:rPr>
        <w:drawing>
          <wp:inline distT="0" distB="0" distL="0" distR="0" wp14:anchorId="23EE675C" wp14:editId="6289F61D">
            <wp:extent cx="404495" cy="404495"/>
            <wp:effectExtent l="0" t="0" r="1905" b="1905"/>
            <wp:docPr id="120688229" name="Picture 1" descr="U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404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6DA6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fldChar w:fldCharType="end"/>
      </w:r>
    </w:p>
    <w:p w14:paraId="03F68377" w14:textId="77777777" w:rsidR="00236DA6" w:rsidRPr="00236DA6" w:rsidRDefault="00236DA6" w:rsidP="00236DA6">
      <w:pPr>
        <w:spacing w:before="100" w:beforeAutospacing="1" w:after="100" w:afterAutospacing="1"/>
        <w:outlineLvl w:val="4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</w:pPr>
      <w:r w:rsidRPr="00236DA6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14:ligatures w14:val="none"/>
        </w:rPr>
        <w:t>You said:</w:t>
      </w:r>
    </w:p>
    <w:p w14:paraId="231E3177" w14:textId="77777777" w:rsidR="00236DA6" w:rsidRPr="00236DA6" w:rsidRDefault="00236DA6" w:rsidP="00236D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the time-temperature superposition (TTSP) for his SAOS (small-angle oscillatory shear) measurements. Explain TTSP using the Arrhenius dependence of viscosity on temperature. Replace the activation energy by DH – T DS, and T by the Vogel expression (T – T0) to obtain a three-parameter function for viscosity, or relaxation time (~1/viscosity). Relate DH, DS, and T0 to the three parameters in the WLF equation.</w:t>
      </w:r>
    </w:p>
    <w:p w14:paraId="585C75C6" w14:textId="77777777" w:rsidR="00236DA6" w:rsidRPr="00236DA6" w:rsidRDefault="00236DA6" w:rsidP="00236DA6">
      <w:pPr>
        <w:spacing w:before="100" w:beforeAutospacing="1" w:after="100" w:afterAutospacing="1"/>
        <w:outlineLvl w:val="5"/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</w:pPr>
      <w:r w:rsidRPr="00236DA6">
        <w:rPr>
          <w:rFonts w:ascii="Times New Roman" w:eastAsia="Times New Roman" w:hAnsi="Times New Roman" w:cs="Times New Roman"/>
          <w:b/>
          <w:bCs/>
          <w:kern w:val="0"/>
          <w:sz w:val="15"/>
          <w:szCs w:val="15"/>
          <w14:ligatures w14:val="none"/>
        </w:rPr>
        <w:t>ChatGPT said:</w:t>
      </w:r>
    </w:p>
    <w:p w14:paraId="6E1F1B12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Time-Temperature Superposition (TTSP) is a fundamental concept in rheology used to extend the range of viscoelastic data by shifting measurements taken at different temperatures to create a master curve. This principle relies on the fact that the material's response at different temperatures can be scaled by a shift factor, 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aTaT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​, which modifies time or frequency.</w:t>
      </w:r>
    </w:p>
    <w:p w14:paraId="3A5E8231" w14:textId="77777777" w:rsidR="00236DA6" w:rsidRPr="00236DA6" w:rsidRDefault="00236DA6" w:rsidP="00236D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6D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Arrhenius Dependence of Viscosity on Temperature</w:t>
      </w:r>
    </w:p>
    <w:p w14:paraId="56B566FE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The Arrhenius equation describes the temperature dependence of viscosity 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ηη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 as:</w:t>
      </w:r>
    </w:p>
    <w:p w14:paraId="083D0C46" w14:textId="77777777" w:rsidR="00236DA6" w:rsidRPr="00236DA6" w:rsidRDefault="00236DA6" w:rsidP="00236D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η(T)=η0eEARTη(T)=η0​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eRTEA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​​</w:t>
      </w:r>
    </w:p>
    <w:p w14:paraId="290C7F6C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where:</w:t>
      </w:r>
    </w:p>
    <w:p w14:paraId="5F81093B" w14:textId="77777777" w:rsidR="00236DA6" w:rsidRPr="00236DA6" w:rsidRDefault="00236DA6" w:rsidP="00236D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EAEA​ is the activation energy,</w:t>
      </w:r>
    </w:p>
    <w:p w14:paraId="744C02B5" w14:textId="77777777" w:rsidR="00236DA6" w:rsidRPr="00236DA6" w:rsidRDefault="00236DA6" w:rsidP="00236D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RR is the universal gas constant,</w:t>
      </w:r>
    </w:p>
    <w:p w14:paraId="2310D7A3" w14:textId="77777777" w:rsidR="00236DA6" w:rsidRPr="00236DA6" w:rsidRDefault="00236DA6" w:rsidP="00236D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TT is the absolute temperature,</w:t>
      </w:r>
    </w:p>
    <w:p w14:paraId="582D41AF" w14:textId="77777777" w:rsidR="00236DA6" w:rsidRPr="00236DA6" w:rsidRDefault="00236DA6" w:rsidP="00236DA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η0η0​ is a pre-exponential factor.</w:t>
      </w:r>
    </w:p>
    <w:p w14:paraId="5B3DBCA0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Replacing the activation energy EAEA​ by ΔH−TΔSΔH−TΔS, we obtain:</w:t>
      </w:r>
    </w:p>
    <w:p w14:paraId="6A7A2F19" w14:textId="77777777" w:rsidR="00236DA6" w:rsidRPr="00236DA6" w:rsidRDefault="00236DA6" w:rsidP="00236D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η(T)=η0eΔH−TΔSRTη(T)=η0​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eRTΔH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−TΔS​</w:t>
      </w:r>
    </w:p>
    <w:p w14:paraId="6C6DBE47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or rewriting,</w:t>
      </w:r>
    </w:p>
    <w:p w14:paraId="49298EB9" w14:textId="77777777" w:rsidR="00236DA6" w:rsidRPr="00236DA6" w:rsidRDefault="00236DA6" w:rsidP="00236D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η(T)=η0eΔHRTe−ΔSRη(T)=η0​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eRTΔH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​e−RΔS​</w:t>
      </w:r>
    </w:p>
    <w:p w14:paraId="5A551C75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Since relaxation time 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ττ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 is proportional to viscosity (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τ</w:t>
      </w:r>
      <w:r w:rsidRPr="00236DA6">
        <w:rPr>
          <w:rFonts w:ascii="Cambria Math" w:eastAsia="Times New Roman" w:hAnsi="Cambria Math" w:cs="Cambria Math"/>
          <w:kern w:val="0"/>
          <w14:ligatures w14:val="none"/>
        </w:rPr>
        <w:t>∼</w:t>
      </w: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ητ</w:t>
      </w:r>
      <w:r w:rsidRPr="00236DA6">
        <w:rPr>
          <w:rFonts w:ascii="Cambria Math" w:eastAsia="Times New Roman" w:hAnsi="Cambria Math" w:cs="Cambria Math"/>
          <w:kern w:val="0"/>
          <w14:ligatures w14:val="none"/>
        </w:rPr>
        <w:t>∼</w:t>
      </w: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η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), we can express the relaxation time similarly:</w:t>
      </w:r>
    </w:p>
    <w:p w14:paraId="0E3198C3" w14:textId="77777777" w:rsidR="00236DA6" w:rsidRPr="00236DA6" w:rsidRDefault="00236DA6" w:rsidP="00236D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τ(T)=τ0eΔH−TΔSRTτ(T)=τ0​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eRTΔH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−TΔS​</w:t>
      </w:r>
    </w:p>
    <w:p w14:paraId="1FBE25AB" w14:textId="77777777" w:rsidR="00236DA6" w:rsidRPr="00236DA6" w:rsidRDefault="00236DA6" w:rsidP="00236D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6D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lastRenderedPageBreak/>
        <w:t>Modification Using the Vogel Equation</w:t>
      </w:r>
    </w:p>
    <w:p w14:paraId="5CB7C6C5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The Vogel-Fulcher-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Tammann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 xml:space="preserve"> (VFT) equation provides a more accurate description of viscosity in glass-forming materials:</w:t>
      </w:r>
    </w:p>
    <w:p w14:paraId="11514F82" w14:textId="77777777" w:rsidR="00236DA6" w:rsidRPr="00236DA6" w:rsidRDefault="00236DA6" w:rsidP="00236D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η(T)=η0eBT−T0η(T)=η0​eT−T0​B​</w:t>
      </w:r>
    </w:p>
    <w:p w14:paraId="7763DCD4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where:</w:t>
      </w:r>
    </w:p>
    <w:p w14:paraId="4D1BB078" w14:textId="77777777" w:rsidR="00236DA6" w:rsidRPr="00236DA6" w:rsidRDefault="00236DA6" w:rsidP="00236D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BB is a material-specific constant,</w:t>
      </w:r>
    </w:p>
    <w:p w14:paraId="3A4DC462" w14:textId="77777777" w:rsidR="00236DA6" w:rsidRPr="00236DA6" w:rsidRDefault="00236DA6" w:rsidP="00236DA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T0T0​ is the Vogel temperature.</w:t>
      </w:r>
    </w:p>
    <w:p w14:paraId="5473C6CE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By comparing the exponential dependencies, we set:</w:t>
      </w:r>
    </w:p>
    <w:p w14:paraId="789EB98E" w14:textId="77777777" w:rsidR="00236DA6" w:rsidRPr="00236DA6" w:rsidRDefault="00236DA6" w:rsidP="00236DA6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ΔH−TΔSRT=BT−T0RTΔH−TΔS​=T−T0​B​</w:t>
      </w:r>
    </w:p>
    <w:p w14:paraId="7C416BED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which implies the following parameter correspondences:</w:t>
      </w:r>
    </w:p>
    <w:p w14:paraId="74D66026" w14:textId="77777777" w:rsidR="00236DA6" w:rsidRPr="00236DA6" w:rsidRDefault="00236DA6" w:rsidP="00236D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B≈ΔHRB≈RΔH​,</w:t>
      </w:r>
    </w:p>
    <w:p w14:paraId="5F339826" w14:textId="77777777" w:rsidR="00236DA6" w:rsidRPr="00236DA6" w:rsidRDefault="00236DA6" w:rsidP="00236DA6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 xml:space="preserve">T0T0​ accounts for the entropic effects in a manner analogous to the 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Kauzmann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 xml:space="preserve"> temperature where configurational entropy vanishes.</w:t>
      </w:r>
    </w:p>
    <w:p w14:paraId="5960DDDE" w14:textId="77777777" w:rsidR="00236DA6" w:rsidRPr="00236DA6" w:rsidRDefault="00236DA6" w:rsidP="00236DA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36DA6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Connection to the WLF Equation</w:t>
      </w:r>
    </w:p>
    <w:p w14:paraId="742C7559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The Williams-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Landel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-Ferry (WLF) equation, which describes the temperature dependence of the shift factor 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aTaT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​, is given by:</w:t>
      </w:r>
    </w:p>
    <w:p w14:paraId="689EC028" w14:textId="77777777" w:rsidR="00236DA6" w:rsidRPr="00236DA6" w:rsidRDefault="00236DA6" w:rsidP="00236DA6">
      <w:pPr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log⁡aT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=−C1(T−</w:t>
      </w:r>
      <w:proofErr w:type="gram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Tr)C</w:t>
      </w:r>
      <w:proofErr w:type="gram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2+(T−Tr)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logaT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​=C2​+(T−Tr​)−C1​(T−Tr​)​</w:t>
      </w:r>
    </w:p>
    <w:p w14:paraId="2D3E9CDE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where C1C1​ and C2C2​ are empirical constants, and </w:t>
      </w:r>
      <w:proofErr w:type="spell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TrTr</w:t>
      </w:r>
      <w:proofErr w:type="spell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​ is a reference temperature.</w:t>
      </w:r>
    </w:p>
    <w:p w14:paraId="5614BE6C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Comparing with the Vogel equation, we identify:</w:t>
      </w:r>
    </w:p>
    <w:p w14:paraId="74DA23E7" w14:textId="77777777" w:rsidR="00236DA6" w:rsidRPr="00236DA6" w:rsidRDefault="00236DA6" w:rsidP="00236DA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C1≈Bln⁡(</w:t>
      </w:r>
      <w:proofErr w:type="gram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10)RC</w:t>
      </w:r>
      <w:proofErr w:type="gram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1​≈ln(10)RB​,</w:t>
      </w:r>
    </w:p>
    <w:p w14:paraId="6FA0399E" w14:textId="77777777" w:rsidR="00236DA6" w:rsidRPr="00236DA6" w:rsidRDefault="00236DA6" w:rsidP="00236DA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C2≈(Tr−T</w:t>
      </w:r>
      <w:proofErr w:type="gram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0)C</w:t>
      </w:r>
      <w:proofErr w:type="gram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2​≈(Tr​−T0​),</w:t>
      </w:r>
    </w:p>
    <w:p w14:paraId="70CF6765" w14:textId="77777777" w:rsidR="00236DA6" w:rsidRPr="00236DA6" w:rsidRDefault="00236DA6" w:rsidP="00236DA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 xml:space="preserve">T0T0​ plays a role </w:t>
      </w:r>
      <w:proofErr w:type="gramStart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>similar to</w:t>
      </w:r>
      <w:proofErr w:type="gramEnd"/>
      <w:r w:rsidRPr="00236DA6">
        <w:rPr>
          <w:rFonts w:ascii="Times New Roman" w:eastAsia="Times New Roman" w:hAnsi="Times New Roman" w:cs="Times New Roman"/>
          <w:kern w:val="0"/>
          <w14:ligatures w14:val="none"/>
        </w:rPr>
        <w:t xml:space="preserve"> the temperature where the viscosity diverges.</w:t>
      </w:r>
    </w:p>
    <w:p w14:paraId="5FBE776A" w14:textId="77777777" w:rsidR="00236DA6" w:rsidRPr="00236DA6" w:rsidRDefault="00236DA6" w:rsidP="00236DA6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14:ligatures w14:val="none"/>
        </w:rPr>
      </w:pPr>
      <w:r w:rsidRPr="00236DA6">
        <w:rPr>
          <w:rFonts w:ascii="Times New Roman" w:eastAsia="Times New Roman" w:hAnsi="Times New Roman" w:cs="Times New Roman"/>
          <w:kern w:val="0"/>
          <w14:ligatures w14:val="none"/>
        </w:rPr>
        <w:t>Thus, TTSP is validated through the VFT equation, which refines the Arrhenius approach by incorporating a divergence temperature T0T0​. This approach explains why the WLF equation provides a better fit for polymer relaxation dynamics than a simple Arrhenius model.</w:t>
      </w:r>
    </w:p>
    <w:p w14:paraId="1D77B769" w14:textId="77777777" w:rsidR="00FF6824" w:rsidRDefault="00FF6824"/>
    <w:sectPr w:rsidR="00FF6824" w:rsidSect="003B7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388D"/>
    <w:multiLevelType w:val="multilevel"/>
    <w:tmpl w:val="7882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3104E8"/>
    <w:multiLevelType w:val="multilevel"/>
    <w:tmpl w:val="B20AB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D62273"/>
    <w:multiLevelType w:val="multilevel"/>
    <w:tmpl w:val="BE98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DA3A03"/>
    <w:multiLevelType w:val="multilevel"/>
    <w:tmpl w:val="8E3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923379">
    <w:abstractNumId w:val="1"/>
  </w:num>
  <w:num w:numId="2" w16cid:durableId="641160403">
    <w:abstractNumId w:val="0"/>
  </w:num>
  <w:num w:numId="3" w16cid:durableId="951327571">
    <w:abstractNumId w:val="2"/>
  </w:num>
  <w:num w:numId="4" w16cid:durableId="8537691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DA6"/>
    <w:rsid w:val="00092284"/>
    <w:rsid w:val="00236DA6"/>
    <w:rsid w:val="003B7032"/>
    <w:rsid w:val="003E3607"/>
    <w:rsid w:val="00476710"/>
    <w:rsid w:val="00734EB0"/>
    <w:rsid w:val="00997779"/>
    <w:rsid w:val="00FF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104041"/>
  <w15:chartTrackingRefBased/>
  <w15:docId w15:val="{F9B0C001-38BF-D144-84C2-69A1F132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6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6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36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6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36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36D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6D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6D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6D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6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36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6D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36D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36D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6D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6D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6D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6D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6DA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6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6D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6D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6D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6D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6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6D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6DA6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236DA6"/>
  </w:style>
  <w:style w:type="paragraph" w:styleId="NormalWeb">
    <w:name w:val="Normal (Web)"/>
    <w:basedOn w:val="Normal"/>
    <w:uiPriority w:val="99"/>
    <w:semiHidden/>
    <w:unhideWhenUsed/>
    <w:rsid w:val="00236DA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katex-mathml">
    <w:name w:val="katex-mathml"/>
    <w:basedOn w:val="DefaultParagraphFont"/>
    <w:rsid w:val="00236DA6"/>
  </w:style>
  <w:style w:type="character" w:customStyle="1" w:styleId="mord">
    <w:name w:val="mord"/>
    <w:basedOn w:val="DefaultParagraphFont"/>
    <w:rsid w:val="00236DA6"/>
  </w:style>
  <w:style w:type="character" w:customStyle="1" w:styleId="vlist-s">
    <w:name w:val="vlist-s"/>
    <w:basedOn w:val="DefaultParagraphFont"/>
    <w:rsid w:val="00236DA6"/>
  </w:style>
  <w:style w:type="character" w:styleId="Strong">
    <w:name w:val="Strong"/>
    <w:basedOn w:val="DefaultParagraphFont"/>
    <w:uiPriority w:val="22"/>
    <w:qFormat/>
    <w:rsid w:val="00236DA6"/>
    <w:rPr>
      <w:b/>
      <w:bCs/>
    </w:rPr>
  </w:style>
  <w:style w:type="character" w:customStyle="1" w:styleId="mopen">
    <w:name w:val="mopen"/>
    <w:basedOn w:val="DefaultParagraphFont"/>
    <w:rsid w:val="00236DA6"/>
  </w:style>
  <w:style w:type="character" w:customStyle="1" w:styleId="mclose">
    <w:name w:val="mclose"/>
    <w:basedOn w:val="DefaultParagraphFont"/>
    <w:rsid w:val="00236DA6"/>
  </w:style>
  <w:style w:type="character" w:customStyle="1" w:styleId="mrel">
    <w:name w:val="mrel"/>
    <w:basedOn w:val="DefaultParagraphFont"/>
    <w:rsid w:val="00236DA6"/>
  </w:style>
  <w:style w:type="character" w:customStyle="1" w:styleId="mbin">
    <w:name w:val="mbin"/>
    <w:basedOn w:val="DefaultParagraphFont"/>
    <w:rsid w:val="00236DA6"/>
  </w:style>
  <w:style w:type="character" w:customStyle="1" w:styleId="mop">
    <w:name w:val="mop"/>
    <w:basedOn w:val="DefaultParagraphFont"/>
    <w:rsid w:val="00236DA6"/>
  </w:style>
  <w:style w:type="character" w:customStyle="1" w:styleId="mtight">
    <w:name w:val="mtight"/>
    <w:basedOn w:val="DefaultParagraphFont"/>
    <w:rsid w:val="00236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8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0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8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23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51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2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7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4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758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80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Beaucage, Gregory (beaucag)</dc:creator>
  <cp:keywords/>
  <dc:description/>
  <cp:lastModifiedBy>Beaucage, Gregory (beaucag)</cp:lastModifiedBy>
  <cp:revision>1</cp:revision>
  <dcterms:created xsi:type="dcterms:W3CDTF">2025-02-06T17:56:00Z</dcterms:created>
  <dcterms:modified xsi:type="dcterms:W3CDTF">2025-02-06T17:57:00Z</dcterms:modified>
</cp:coreProperties>
</file>