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C817" w14:textId="0325CC6E" w:rsidR="00000000"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564BFA">
        <w:rPr>
          <w:rFonts w:ascii="Times New Roman" w:hAnsi="Times New Roman" w:cs="Times New Roman"/>
          <w:b/>
        </w:rPr>
        <w:t>1</w:t>
      </w:r>
      <w:r w:rsidR="003B359C">
        <w:rPr>
          <w:rFonts w:ascii="Times New Roman" w:hAnsi="Times New Roman" w:cs="Times New Roman"/>
          <w:b/>
        </w:rPr>
        <w:t>4</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w:t>
      </w:r>
      <w:r w:rsidR="00C06E9C">
        <w:rPr>
          <w:rFonts w:ascii="Times New Roman" w:hAnsi="Times New Roman" w:cs="Times New Roman"/>
          <w:b/>
        </w:rPr>
        <w:t>3</w:t>
      </w:r>
      <w:r w:rsidR="00F619D6">
        <w:rPr>
          <w:rFonts w:ascii="Times New Roman" w:hAnsi="Times New Roman" w:cs="Times New Roman"/>
          <w:b/>
        </w:rPr>
        <w:t xml:space="preserve"> Due </w:t>
      </w:r>
      <w:r w:rsidR="003B359C">
        <w:rPr>
          <w:rFonts w:ascii="Times New Roman" w:hAnsi="Times New Roman" w:cs="Times New Roman"/>
          <w:b/>
        </w:rPr>
        <w:t>Fri</w:t>
      </w:r>
      <w:r w:rsidR="00620CE4">
        <w:rPr>
          <w:rFonts w:ascii="Times New Roman" w:hAnsi="Times New Roman" w:cs="Times New Roman"/>
          <w:b/>
        </w:rPr>
        <w:t>day</w:t>
      </w:r>
      <w:r w:rsidR="0065491A">
        <w:rPr>
          <w:rFonts w:ascii="Times New Roman" w:hAnsi="Times New Roman" w:cs="Times New Roman"/>
          <w:b/>
        </w:rPr>
        <w:t xml:space="preserve"> </w:t>
      </w:r>
      <w:r w:rsidR="003B359C">
        <w:rPr>
          <w:rFonts w:ascii="Times New Roman" w:hAnsi="Times New Roman" w:cs="Times New Roman"/>
          <w:b/>
        </w:rPr>
        <w:t>December</w:t>
      </w:r>
      <w:r w:rsidR="00F619D6">
        <w:rPr>
          <w:rFonts w:ascii="Times New Roman" w:hAnsi="Times New Roman" w:cs="Times New Roman"/>
          <w:b/>
        </w:rPr>
        <w:t xml:space="preserve"> </w:t>
      </w:r>
      <w:r w:rsidR="00C06E9C">
        <w:rPr>
          <w:rFonts w:ascii="Times New Roman" w:hAnsi="Times New Roman" w:cs="Times New Roman"/>
          <w:b/>
        </w:rPr>
        <w:t>8</w:t>
      </w:r>
      <w:r w:rsidR="00564BFA">
        <w:rPr>
          <w:rFonts w:ascii="Times New Roman" w:hAnsi="Times New Roman" w:cs="Times New Roman"/>
          <w:b/>
        </w:rPr>
        <w:t xml:space="preserve"> </w:t>
      </w:r>
    </w:p>
    <w:p w14:paraId="30053CEC" w14:textId="19E8B73E" w:rsidR="005779A2" w:rsidRPr="00573054" w:rsidRDefault="005779A2" w:rsidP="00573054">
      <w:pPr>
        <w:jc w:val="center"/>
        <w:rPr>
          <w:rFonts w:ascii="Times New Roman" w:hAnsi="Times New Roman" w:cs="Times New Roman"/>
          <w:b/>
        </w:rPr>
      </w:pPr>
      <w:r>
        <w:rPr>
          <w:rFonts w:ascii="Times New Roman" w:hAnsi="Times New Roman" w:cs="Times New Roman"/>
          <w:b/>
        </w:rPr>
        <w:t>(Counts as two homework)</w:t>
      </w:r>
    </w:p>
    <w:p w14:paraId="1C627F5D" w14:textId="51C3B490" w:rsidR="00573054" w:rsidRDefault="00573054" w:rsidP="00D6065F">
      <w:pPr>
        <w:jc w:val="both"/>
        <w:rPr>
          <w:rFonts w:ascii="Times New Roman" w:hAnsi="Times New Roman" w:cs="Times New Roman"/>
        </w:rPr>
      </w:pPr>
    </w:p>
    <w:p w14:paraId="5B1C16B9" w14:textId="009817C7" w:rsidR="00541D6A" w:rsidRDefault="00541D6A" w:rsidP="00D507CA">
      <w:pPr>
        <w:pStyle w:val="ListParagraph"/>
        <w:numPr>
          <w:ilvl w:val="0"/>
          <w:numId w:val="2"/>
        </w:numPr>
        <w:jc w:val="both"/>
        <w:rPr>
          <w:rFonts w:ascii="Times New Roman" w:hAnsi="Times New Roman" w:cs="Times New Roman"/>
        </w:rPr>
      </w:pPr>
      <w:r>
        <w:rPr>
          <w:rFonts w:ascii="Times New Roman" w:hAnsi="Times New Roman" w:cs="Times New Roman"/>
        </w:rPr>
        <w:t>Last week we looked at wind power and went through the Betz limit.  Ionic wind generators were briefly mentioned and there are several links on the webpage describing this method to harvest wind energy. Derive the Betz limit as done in class and explain why the Betz limit doesn’t apply to ionic wind generators.</w:t>
      </w:r>
    </w:p>
    <w:p w14:paraId="06D3B5F1" w14:textId="4CB1C695" w:rsidR="00013D22" w:rsidRDefault="0062121F" w:rsidP="00D507CA">
      <w:pPr>
        <w:pStyle w:val="ListParagraph"/>
        <w:numPr>
          <w:ilvl w:val="0"/>
          <w:numId w:val="2"/>
        </w:numPr>
        <w:jc w:val="both"/>
        <w:rPr>
          <w:rFonts w:ascii="Times New Roman" w:hAnsi="Times New Roman" w:cs="Times New Roman"/>
        </w:rPr>
      </w:pPr>
      <w:r>
        <w:rPr>
          <w:rFonts w:ascii="Times New Roman" w:hAnsi="Times New Roman" w:cs="Times New Roman"/>
        </w:rPr>
        <w:t>The PREOS.xls (Peng-Robinson equation of state) spreadsheet</w:t>
      </w:r>
      <w:r w:rsidR="00F865F5">
        <w:rPr>
          <w:rFonts w:ascii="Times New Roman" w:hAnsi="Times New Roman" w:cs="Times New Roman"/>
        </w:rPr>
        <w:t xml:space="preserve"> (</w:t>
      </w:r>
      <w:r w:rsidR="00F865F5" w:rsidRPr="00F865F5">
        <w:rPr>
          <w:rFonts w:ascii="Times New Roman" w:hAnsi="Times New Roman" w:cs="Times New Roman"/>
        </w:rPr>
        <w:t>https://www.eng.uc.edu/~beaucag/Classes/ChEThermoBeaucage/Preos.xlsx</w:t>
      </w:r>
      <w:r w:rsidR="00F865F5">
        <w:rPr>
          <w:rFonts w:ascii="Times New Roman" w:hAnsi="Times New Roman" w:cs="Times New Roman"/>
        </w:rPr>
        <w:t>)</w:t>
      </w:r>
      <w:r>
        <w:rPr>
          <w:rFonts w:ascii="Times New Roman" w:hAnsi="Times New Roman" w:cs="Times New Roman"/>
        </w:rPr>
        <w:t xml:space="preserve"> allows the calculation of the phase behavior of </w:t>
      </w:r>
      <w:r w:rsidR="00F865F5">
        <w:rPr>
          <w:rFonts w:ascii="Times New Roman" w:hAnsi="Times New Roman" w:cs="Times New Roman"/>
        </w:rPr>
        <w:t>common industrial chemicals such as ammonia, hydrogen, CO</w:t>
      </w:r>
      <w:r w:rsidR="00F865F5" w:rsidRPr="00F865F5">
        <w:rPr>
          <w:rFonts w:ascii="Times New Roman" w:hAnsi="Times New Roman" w:cs="Times New Roman"/>
          <w:vertAlign w:val="subscript"/>
        </w:rPr>
        <w:t>2</w:t>
      </w:r>
      <w:r w:rsidR="00F865F5">
        <w:rPr>
          <w:rFonts w:ascii="Times New Roman" w:hAnsi="Times New Roman" w:cs="Times New Roman"/>
        </w:rPr>
        <w:t xml:space="preserve">, propane, and CO. This is a useful tool to understand options available for a hydrogen-based economy.  </w:t>
      </w:r>
      <w:r w:rsidR="000559CE">
        <w:rPr>
          <w:rFonts w:ascii="Times New Roman" w:hAnsi="Times New Roman" w:cs="Times New Roman"/>
        </w:rPr>
        <w:t>For each step show a screen shot of PREOS.xls with the result.</w:t>
      </w:r>
    </w:p>
    <w:p w14:paraId="7057899D" w14:textId="6EBA7A92" w:rsidR="00013D22" w:rsidRDefault="00F12A30" w:rsidP="00013D22">
      <w:pPr>
        <w:pStyle w:val="ListParagraph"/>
        <w:numPr>
          <w:ilvl w:val="0"/>
          <w:numId w:val="3"/>
        </w:numPr>
        <w:jc w:val="both"/>
        <w:rPr>
          <w:rFonts w:ascii="Times New Roman" w:hAnsi="Times New Roman" w:cs="Times New Roman"/>
        </w:rPr>
      </w:pPr>
      <w:r>
        <w:rPr>
          <w:rFonts w:ascii="Times New Roman" w:hAnsi="Times New Roman" w:cs="Times New Roman"/>
        </w:rPr>
        <w:t xml:space="preserve">Use PREOS.xls to determine </w:t>
      </w:r>
      <w:r w:rsidR="00F865F5">
        <w:rPr>
          <w:rFonts w:ascii="Times New Roman" w:hAnsi="Times New Roman" w:cs="Times New Roman"/>
        </w:rPr>
        <w:t xml:space="preserve">the temperature necessary for liquid hydrogen at 1 bar (~1 atmosphere), </w:t>
      </w:r>
    </w:p>
    <w:p w14:paraId="6B64DE99" w14:textId="77777777" w:rsidR="00013D22" w:rsidRDefault="00F865F5" w:rsidP="00013D22">
      <w:pPr>
        <w:pStyle w:val="ListParagraph"/>
        <w:numPr>
          <w:ilvl w:val="0"/>
          <w:numId w:val="3"/>
        </w:numPr>
        <w:jc w:val="both"/>
        <w:rPr>
          <w:rFonts w:ascii="Times New Roman" w:hAnsi="Times New Roman" w:cs="Times New Roman"/>
        </w:rPr>
      </w:pPr>
      <w:r>
        <w:rPr>
          <w:rFonts w:ascii="Times New Roman" w:hAnsi="Times New Roman" w:cs="Times New Roman"/>
        </w:rPr>
        <w:t xml:space="preserve">the pressure needed to produce liquid propane at room temperature (~LPG), </w:t>
      </w:r>
    </w:p>
    <w:p w14:paraId="351D1EC5" w14:textId="77777777" w:rsidR="00013D22" w:rsidRDefault="00F865F5" w:rsidP="00013D22">
      <w:pPr>
        <w:pStyle w:val="ListParagraph"/>
        <w:numPr>
          <w:ilvl w:val="0"/>
          <w:numId w:val="3"/>
        </w:numPr>
        <w:jc w:val="both"/>
        <w:rPr>
          <w:rFonts w:ascii="Times New Roman" w:hAnsi="Times New Roman" w:cs="Times New Roman"/>
        </w:rPr>
      </w:pPr>
      <w:r>
        <w:rPr>
          <w:rFonts w:ascii="Times New Roman" w:hAnsi="Times New Roman" w:cs="Times New Roman"/>
        </w:rPr>
        <w:t xml:space="preserve">liquid ammonia at room temperature.  </w:t>
      </w:r>
    </w:p>
    <w:p w14:paraId="115A66F8" w14:textId="74E7BDBB" w:rsidR="0062121F" w:rsidRDefault="00F865F5" w:rsidP="00013D22">
      <w:pPr>
        <w:pStyle w:val="ListParagraph"/>
        <w:numPr>
          <w:ilvl w:val="0"/>
          <w:numId w:val="3"/>
        </w:numPr>
        <w:jc w:val="both"/>
        <w:rPr>
          <w:rFonts w:ascii="Times New Roman" w:hAnsi="Times New Roman" w:cs="Times New Roman"/>
        </w:rPr>
      </w:pPr>
      <w:r>
        <w:rPr>
          <w:rFonts w:ascii="Times New Roman" w:hAnsi="Times New Roman" w:cs="Times New Roman"/>
        </w:rPr>
        <w:t xml:space="preserve">Using these values explain why ammonia is appealing for storage and transport </w:t>
      </w:r>
      <w:r w:rsidR="006C4FB4">
        <w:rPr>
          <w:rFonts w:ascii="Times New Roman" w:hAnsi="Times New Roman" w:cs="Times New Roman"/>
        </w:rPr>
        <w:t>compared to</w:t>
      </w:r>
      <w:r>
        <w:rPr>
          <w:rFonts w:ascii="Times New Roman" w:hAnsi="Times New Roman" w:cs="Times New Roman"/>
        </w:rPr>
        <w:t xml:space="preserve"> hydrogen.</w:t>
      </w:r>
    </w:p>
    <w:p w14:paraId="23F05ABF" w14:textId="20FF9E68" w:rsidR="00013D22" w:rsidRDefault="00D507CA" w:rsidP="00013D22">
      <w:pPr>
        <w:pStyle w:val="ListParagraph"/>
        <w:numPr>
          <w:ilvl w:val="0"/>
          <w:numId w:val="2"/>
        </w:numPr>
        <w:jc w:val="both"/>
        <w:rPr>
          <w:rFonts w:ascii="Times New Roman" w:hAnsi="Times New Roman" w:cs="Times New Roman"/>
        </w:rPr>
      </w:pPr>
      <w:r w:rsidRPr="00013D22">
        <w:rPr>
          <w:rFonts w:ascii="Times New Roman" w:hAnsi="Times New Roman" w:cs="Times New Roman"/>
        </w:rPr>
        <w:t xml:space="preserve">Most hydrogen that is available today is produced from methane reforming.  Explain what conditions and catalyst are needed.  What are </w:t>
      </w:r>
      <w:r w:rsidR="00013D22">
        <w:rPr>
          <w:rFonts w:ascii="Times New Roman" w:hAnsi="Times New Roman" w:cs="Times New Roman"/>
        </w:rPr>
        <w:t>possible</w:t>
      </w:r>
      <w:r w:rsidRPr="00013D22">
        <w:rPr>
          <w:rFonts w:ascii="Times New Roman" w:hAnsi="Times New Roman" w:cs="Times New Roman"/>
        </w:rPr>
        <w:t xml:space="preserve"> sources of methane?</w:t>
      </w:r>
    </w:p>
    <w:p w14:paraId="640C4FD2" w14:textId="4821B94A" w:rsidR="00013D22" w:rsidRDefault="00D507CA" w:rsidP="00013D22">
      <w:pPr>
        <w:pStyle w:val="ListParagraph"/>
        <w:numPr>
          <w:ilvl w:val="0"/>
          <w:numId w:val="2"/>
        </w:numPr>
        <w:jc w:val="both"/>
        <w:rPr>
          <w:rFonts w:ascii="Times New Roman" w:hAnsi="Times New Roman" w:cs="Times New Roman"/>
        </w:rPr>
      </w:pPr>
      <w:r w:rsidRPr="00013D22">
        <w:rPr>
          <w:rFonts w:ascii="Times New Roman" w:hAnsi="Times New Roman" w:cs="Times New Roman"/>
        </w:rPr>
        <w:t>Hydrogen can also be produced by electrolysis. Show the design of an industrial electrolysis setup. How many kWh are needed per kg of hydrogen?</w:t>
      </w:r>
    </w:p>
    <w:p w14:paraId="2DAE190F" w14:textId="20D8DD33" w:rsidR="00013D22" w:rsidRDefault="00D507CA" w:rsidP="00013D22">
      <w:pPr>
        <w:pStyle w:val="ListParagraph"/>
        <w:numPr>
          <w:ilvl w:val="0"/>
          <w:numId w:val="2"/>
        </w:numPr>
        <w:jc w:val="both"/>
        <w:rPr>
          <w:rFonts w:ascii="Times New Roman" w:hAnsi="Times New Roman" w:cs="Times New Roman"/>
        </w:rPr>
      </w:pPr>
      <w:r>
        <w:rPr>
          <w:rFonts w:ascii="Times New Roman" w:hAnsi="Times New Roman" w:cs="Times New Roman"/>
        </w:rPr>
        <w:t xml:space="preserve">Explain how algae can be used to produce hydrogen. </w:t>
      </w:r>
      <w:r w:rsidR="00D842CF">
        <w:rPr>
          <w:rFonts w:ascii="Times New Roman" w:hAnsi="Times New Roman" w:cs="Times New Roman"/>
        </w:rPr>
        <w:t>Is this a commercially viable process?</w:t>
      </w:r>
    </w:p>
    <w:p w14:paraId="43787F86" w14:textId="3EEC491D" w:rsidR="00013D22" w:rsidRDefault="00D507CA" w:rsidP="00013D22">
      <w:pPr>
        <w:pStyle w:val="ListParagraph"/>
        <w:numPr>
          <w:ilvl w:val="0"/>
          <w:numId w:val="2"/>
        </w:numPr>
        <w:jc w:val="both"/>
        <w:rPr>
          <w:rFonts w:ascii="Times New Roman" w:hAnsi="Times New Roman" w:cs="Times New Roman"/>
        </w:rPr>
      </w:pPr>
      <w:r>
        <w:rPr>
          <w:rFonts w:ascii="Times New Roman" w:hAnsi="Times New Roman" w:cs="Times New Roman"/>
        </w:rPr>
        <w:t>How is titania used to produce hydrogen?</w:t>
      </w:r>
      <w:r w:rsidR="00013D22">
        <w:rPr>
          <w:rFonts w:ascii="Times New Roman" w:hAnsi="Times New Roman" w:cs="Times New Roman"/>
        </w:rPr>
        <w:t xml:space="preserve">  Sketch this process.</w:t>
      </w:r>
    </w:p>
    <w:p w14:paraId="4F72A110" w14:textId="1957E22B" w:rsidR="00013D22" w:rsidRDefault="00D507CA" w:rsidP="00013D22">
      <w:pPr>
        <w:pStyle w:val="ListParagraph"/>
        <w:numPr>
          <w:ilvl w:val="0"/>
          <w:numId w:val="2"/>
        </w:numPr>
        <w:jc w:val="both"/>
        <w:rPr>
          <w:rFonts w:ascii="Times New Roman" w:hAnsi="Times New Roman" w:cs="Times New Roman"/>
        </w:rPr>
      </w:pPr>
      <w:r>
        <w:rPr>
          <w:rFonts w:ascii="Times New Roman" w:hAnsi="Times New Roman" w:cs="Times New Roman"/>
        </w:rPr>
        <w:t xml:space="preserve">Show a simple </w:t>
      </w:r>
      <w:r w:rsidR="00872FBD">
        <w:rPr>
          <w:rFonts w:ascii="Times New Roman" w:hAnsi="Times New Roman" w:cs="Times New Roman"/>
        </w:rPr>
        <w:t xml:space="preserve">solar-driven </w:t>
      </w:r>
      <w:r>
        <w:rPr>
          <w:rFonts w:ascii="Times New Roman" w:hAnsi="Times New Roman" w:cs="Times New Roman"/>
        </w:rPr>
        <w:t>oxidation/reduction reaction for hydrogen production</w:t>
      </w:r>
    </w:p>
    <w:p w14:paraId="18F83F6A" w14:textId="2EA270A7" w:rsidR="00013D22" w:rsidRDefault="00D507CA" w:rsidP="00013D22">
      <w:pPr>
        <w:pStyle w:val="ListParagraph"/>
        <w:numPr>
          <w:ilvl w:val="0"/>
          <w:numId w:val="2"/>
        </w:numPr>
        <w:jc w:val="both"/>
        <w:rPr>
          <w:rFonts w:ascii="Times New Roman" w:hAnsi="Times New Roman" w:cs="Times New Roman"/>
        </w:rPr>
      </w:pPr>
      <w:r>
        <w:rPr>
          <w:rFonts w:ascii="Times New Roman" w:hAnsi="Times New Roman" w:cs="Times New Roman"/>
        </w:rPr>
        <w:t xml:space="preserve">Show a more complex multi-step </w:t>
      </w:r>
      <w:r w:rsidR="00872FBD">
        <w:rPr>
          <w:rFonts w:ascii="Times New Roman" w:hAnsi="Times New Roman" w:cs="Times New Roman"/>
        </w:rPr>
        <w:t xml:space="preserve">solar-driven </w:t>
      </w:r>
      <w:r>
        <w:rPr>
          <w:rFonts w:ascii="Times New Roman" w:hAnsi="Times New Roman" w:cs="Times New Roman"/>
        </w:rPr>
        <w:t>oxidation/reduction scheme for hydrogen production.</w:t>
      </w:r>
    </w:p>
    <w:p w14:paraId="3AE0A23E" w14:textId="6256B547" w:rsidR="00D842CF" w:rsidRDefault="00D507CA" w:rsidP="00D842CF">
      <w:pPr>
        <w:pStyle w:val="ListParagraph"/>
        <w:numPr>
          <w:ilvl w:val="0"/>
          <w:numId w:val="2"/>
        </w:numPr>
        <w:jc w:val="both"/>
        <w:rPr>
          <w:rFonts w:ascii="Times New Roman" w:hAnsi="Times New Roman" w:cs="Times New Roman"/>
        </w:rPr>
      </w:pPr>
      <w:r>
        <w:rPr>
          <w:rFonts w:ascii="Times New Roman" w:hAnsi="Times New Roman" w:cs="Times New Roman"/>
        </w:rPr>
        <w:t xml:space="preserve">The Haber reaction can be used to produce ammonia from hydrogen.  </w:t>
      </w:r>
      <w:r w:rsidR="00D842CF">
        <w:rPr>
          <w:rFonts w:ascii="Times New Roman" w:hAnsi="Times New Roman" w:cs="Times New Roman"/>
        </w:rPr>
        <w:t>Sketch the Haber process for production of ammonia.</w:t>
      </w:r>
    </w:p>
    <w:p w14:paraId="499FEA10" w14:textId="77777777" w:rsidR="00D842CF" w:rsidRDefault="00D507CA" w:rsidP="00D842CF">
      <w:pPr>
        <w:pStyle w:val="ListParagraph"/>
        <w:numPr>
          <w:ilvl w:val="0"/>
          <w:numId w:val="2"/>
        </w:numPr>
        <w:jc w:val="both"/>
        <w:rPr>
          <w:rFonts w:ascii="Times New Roman" w:hAnsi="Times New Roman" w:cs="Times New Roman"/>
        </w:rPr>
      </w:pPr>
      <w:r w:rsidRPr="00D842CF">
        <w:rPr>
          <w:rFonts w:ascii="Times New Roman" w:hAnsi="Times New Roman" w:cs="Times New Roman"/>
        </w:rPr>
        <w:t>The Fischer-</w:t>
      </w:r>
      <w:proofErr w:type="spellStart"/>
      <w:r w:rsidRPr="00D842CF">
        <w:rPr>
          <w:rFonts w:ascii="Times New Roman" w:hAnsi="Times New Roman" w:cs="Times New Roman"/>
        </w:rPr>
        <w:t>Tropsch</w:t>
      </w:r>
      <w:proofErr w:type="spellEnd"/>
      <w:r w:rsidRPr="00D842CF">
        <w:rPr>
          <w:rFonts w:ascii="Times New Roman" w:hAnsi="Times New Roman" w:cs="Times New Roman"/>
        </w:rPr>
        <w:t xml:space="preserve"> reaction can be used to produce hydrocarbons from hydrogen</w:t>
      </w:r>
      <w:r w:rsidR="00013D22" w:rsidRPr="00D842CF">
        <w:rPr>
          <w:rFonts w:ascii="Times New Roman" w:hAnsi="Times New Roman" w:cs="Times New Roman"/>
        </w:rPr>
        <w:t>. Sketch the Fischer-</w:t>
      </w:r>
      <w:proofErr w:type="spellStart"/>
      <w:r w:rsidR="00013D22" w:rsidRPr="00D842CF">
        <w:rPr>
          <w:rFonts w:ascii="Times New Roman" w:hAnsi="Times New Roman" w:cs="Times New Roman"/>
        </w:rPr>
        <w:t>Tropsch</w:t>
      </w:r>
      <w:proofErr w:type="spellEnd"/>
      <w:r w:rsidR="00013D22" w:rsidRPr="00D842CF">
        <w:rPr>
          <w:rFonts w:ascii="Times New Roman" w:hAnsi="Times New Roman" w:cs="Times New Roman"/>
        </w:rPr>
        <w:t xml:space="preserve"> process.</w:t>
      </w:r>
    </w:p>
    <w:p w14:paraId="27578F00" w14:textId="342F1572" w:rsidR="00013D22" w:rsidRPr="00D842CF" w:rsidRDefault="00D842CF" w:rsidP="00D842CF">
      <w:pPr>
        <w:pStyle w:val="ListParagraph"/>
        <w:numPr>
          <w:ilvl w:val="0"/>
          <w:numId w:val="2"/>
        </w:numPr>
        <w:jc w:val="both"/>
        <w:rPr>
          <w:rFonts w:ascii="Times New Roman" w:hAnsi="Times New Roman" w:cs="Times New Roman"/>
        </w:rPr>
      </w:pPr>
      <w:r>
        <w:rPr>
          <w:rFonts w:ascii="Times New Roman" w:hAnsi="Times New Roman" w:cs="Times New Roman"/>
        </w:rPr>
        <w:t>C</w:t>
      </w:r>
      <w:r w:rsidR="00D507CA" w:rsidRPr="00D842CF">
        <w:rPr>
          <w:rFonts w:ascii="Times New Roman" w:hAnsi="Times New Roman" w:cs="Times New Roman"/>
        </w:rPr>
        <w:t xml:space="preserve">atalytic cracking can be used to convert </w:t>
      </w:r>
      <w:r w:rsidR="00FA71CF" w:rsidRPr="00D842CF">
        <w:rPr>
          <w:rFonts w:ascii="Times New Roman" w:hAnsi="Times New Roman" w:cs="Times New Roman"/>
        </w:rPr>
        <w:t>ammonia to hydrogen</w:t>
      </w:r>
      <w:r w:rsidR="00013D22" w:rsidRPr="00D842CF">
        <w:rPr>
          <w:rFonts w:ascii="Times New Roman" w:hAnsi="Times New Roman" w:cs="Times New Roman"/>
        </w:rPr>
        <w:t xml:space="preserve">.  Sketch </w:t>
      </w:r>
      <w:r>
        <w:rPr>
          <w:rFonts w:ascii="Times New Roman" w:hAnsi="Times New Roman" w:cs="Times New Roman"/>
        </w:rPr>
        <w:t>this</w:t>
      </w:r>
      <w:r w:rsidR="00013D22" w:rsidRPr="00D842CF">
        <w:rPr>
          <w:rFonts w:ascii="Times New Roman" w:hAnsi="Times New Roman" w:cs="Times New Roman"/>
        </w:rPr>
        <w:t xml:space="preserve"> process</w:t>
      </w:r>
    </w:p>
    <w:p w14:paraId="3E589D25" w14:textId="71453E10" w:rsidR="00013D22" w:rsidRDefault="00FA71CF" w:rsidP="00013D22">
      <w:pPr>
        <w:pStyle w:val="ListParagraph"/>
        <w:numPr>
          <w:ilvl w:val="0"/>
          <w:numId w:val="2"/>
        </w:numPr>
        <w:jc w:val="both"/>
        <w:rPr>
          <w:rFonts w:ascii="Times New Roman" w:hAnsi="Times New Roman" w:cs="Times New Roman"/>
        </w:rPr>
      </w:pPr>
      <w:r w:rsidRPr="00013D22">
        <w:rPr>
          <w:rFonts w:ascii="Times New Roman" w:hAnsi="Times New Roman" w:cs="Times New Roman"/>
        </w:rPr>
        <w:t>Consider the use of various green aviation fuels</w:t>
      </w:r>
      <w:r w:rsidR="00013D22">
        <w:rPr>
          <w:rFonts w:ascii="Times New Roman" w:hAnsi="Times New Roman" w:cs="Times New Roman"/>
        </w:rPr>
        <w:t>. Describe and g</w:t>
      </w:r>
      <w:r w:rsidR="00013D22" w:rsidRPr="00013D22">
        <w:rPr>
          <w:rFonts w:ascii="Times New Roman" w:hAnsi="Times New Roman" w:cs="Times New Roman"/>
        </w:rPr>
        <w:t>ive the advantages and disadvantages including costs</w:t>
      </w:r>
      <w:r w:rsidR="00013D22">
        <w:rPr>
          <w:rFonts w:ascii="Times New Roman" w:hAnsi="Times New Roman" w:cs="Times New Roman"/>
        </w:rPr>
        <w:t xml:space="preserve"> for the following fuels</w:t>
      </w:r>
      <w:r w:rsidR="00013D22" w:rsidRPr="00013D22">
        <w:rPr>
          <w:rFonts w:ascii="Times New Roman" w:hAnsi="Times New Roman" w:cs="Times New Roman"/>
        </w:rPr>
        <w:t>.</w:t>
      </w:r>
      <w:r w:rsidRPr="00013D22">
        <w:rPr>
          <w:rFonts w:ascii="Times New Roman" w:hAnsi="Times New Roman" w:cs="Times New Roman"/>
        </w:rPr>
        <w:t xml:space="preserve"> </w:t>
      </w:r>
    </w:p>
    <w:p w14:paraId="04613536" w14:textId="43D2507F" w:rsidR="00013D22" w:rsidRDefault="00013D22" w:rsidP="00013D22">
      <w:pPr>
        <w:pStyle w:val="ListParagraph"/>
        <w:numPr>
          <w:ilvl w:val="0"/>
          <w:numId w:val="4"/>
        </w:numPr>
        <w:jc w:val="both"/>
        <w:rPr>
          <w:rFonts w:ascii="Times New Roman" w:hAnsi="Times New Roman" w:cs="Times New Roman"/>
        </w:rPr>
      </w:pPr>
      <w:r>
        <w:rPr>
          <w:rFonts w:ascii="Times New Roman" w:hAnsi="Times New Roman" w:cs="Times New Roman"/>
        </w:rPr>
        <w:t>l</w:t>
      </w:r>
      <w:r w:rsidR="00FA71CF" w:rsidRPr="00013D22">
        <w:rPr>
          <w:rFonts w:ascii="Times New Roman" w:hAnsi="Times New Roman" w:cs="Times New Roman"/>
        </w:rPr>
        <w:t>ithium</w:t>
      </w:r>
      <w:r w:rsidR="00F865F5" w:rsidRPr="00013D22">
        <w:rPr>
          <w:rFonts w:ascii="Times New Roman" w:hAnsi="Times New Roman" w:cs="Times New Roman"/>
        </w:rPr>
        <w:t>-</w:t>
      </w:r>
      <w:r w:rsidR="00FA71CF" w:rsidRPr="00013D22">
        <w:rPr>
          <w:rFonts w:ascii="Times New Roman" w:hAnsi="Times New Roman" w:cs="Times New Roman"/>
        </w:rPr>
        <w:t xml:space="preserve">ion battery driven electric turbines, </w:t>
      </w:r>
    </w:p>
    <w:p w14:paraId="483C3A7E" w14:textId="65891F0F" w:rsidR="00013D22" w:rsidRDefault="00013D22" w:rsidP="00013D22">
      <w:pPr>
        <w:pStyle w:val="ListParagraph"/>
        <w:numPr>
          <w:ilvl w:val="0"/>
          <w:numId w:val="4"/>
        </w:numPr>
        <w:jc w:val="both"/>
        <w:rPr>
          <w:rFonts w:ascii="Times New Roman" w:hAnsi="Times New Roman" w:cs="Times New Roman"/>
        </w:rPr>
      </w:pPr>
      <w:r>
        <w:rPr>
          <w:rFonts w:ascii="Times New Roman" w:hAnsi="Times New Roman" w:cs="Times New Roman"/>
        </w:rPr>
        <w:t>b</w:t>
      </w:r>
      <w:r w:rsidR="00F564AB" w:rsidRPr="00013D22">
        <w:rPr>
          <w:rFonts w:ascii="Times New Roman" w:hAnsi="Times New Roman" w:cs="Times New Roman"/>
        </w:rPr>
        <w:t>iodiesel and biodiesel</w:t>
      </w:r>
      <w:r>
        <w:rPr>
          <w:rFonts w:ascii="Times New Roman" w:hAnsi="Times New Roman" w:cs="Times New Roman"/>
        </w:rPr>
        <w:t>/kerosine</w:t>
      </w:r>
      <w:r w:rsidR="00F564AB" w:rsidRPr="00013D22">
        <w:rPr>
          <w:rFonts w:ascii="Times New Roman" w:hAnsi="Times New Roman" w:cs="Times New Roman"/>
        </w:rPr>
        <w:t xml:space="preserve"> blends, </w:t>
      </w:r>
    </w:p>
    <w:p w14:paraId="20240ABA" w14:textId="77777777" w:rsidR="00013D22" w:rsidRDefault="00F564AB" w:rsidP="00013D22">
      <w:pPr>
        <w:pStyle w:val="ListParagraph"/>
        <w:numPr>
          <w:ilvl w:val="0"/>
          <w:numId w:val="4"/>
        </w:numPr>
        <w:jc w:val="both"/>
        <w:rPr>
          <w:rFonts w:ascii="Times New Roman" w:hAnsi="Times New Roman" w:cs="Times New Roman"/>
        </w:rPr>
      </w:pPr>
      <w:r w:rsidRPr="00013D22">
        <w:rPr>
          <w:rFonts w:ascii="Times New Roman" w:hAnsi="Times New Roman" w:cs="Times New Roman"/>
        </w:rPr>
        <w:t>a</w:t>
      </w:r>
      <w:r w:rsidR="00FA71CF" w:rsidRPr="00013D22">
        <w:rPr>
          <w:rFonts w:ascii="Times New Roman" w:hAnsi="Times New Roman" w:cs="Times New Roman"/>
        </w:rPr>
        <w:t xml:space="preserve">mmonia gas turbines, </w:t>
      </w:r>
    </w:p>
    <w:p w14:paraId="4D5FD29E" w14:textId="77777777" w:rsidR="00013D22" w:rsidRDefault="00F564AB" w:rsidP="00013D22">
      <w:pPr>
        <w:pStyle w:val="ListParagraph"/>
        <w:numPr>
          <w:ilvl w:val="0"/>
          <w:numId w:val="4"/>
        </w:numPr>
        <w:jc w:val="both"/>
        <w:rPr>
          <w:rFonts w:ascii="Times New Roman" w:hAnsi="Times New Roman" w:cs="Times New Roman"/>
        </w:rPr>
      </w:pPr>
      <w:r w:rsidRPr="00013D22">
        <w:rPr>
          <w:rFonts w:ascii="Times New Roman" w:hAnsi="Times New Roman" w:cs="Times New Roman"/>
        </w:rPr>
        <w:t>a</w:t>
      </w:r>
      <w:r w:rsidR="00FA71CF" w:rsidRPr="00013D22">
        <w:rPr>
          <w:rFonts w:ascii="Times New Roman" w:hAnsi="Times New Roman" w:cs="Times New Roman"/>
        </w:rPr>
        <w:t>mmonia/</w:t>
      </w:r>
      <w:r w:rsidRPr="00013D22">
        <w:rPr>
          <w:rFonts w:ascii="Times New Roman" w:hAnsi="Times New Roman" w:cs="Times New Roman"/>
        </w:rPr>
        <w:t>k</w:t>
      </w:r>
      <w:r w:rsidR="00FA71CF" w:rsidRPr="00013D22">
        <w:rPr>
          <w:rFonts w:ascii="Times New Roman" w:hAnsi="Times New Roman" w:cs="Times New Roman"/>
        </w:rPr>
        <w:t xml:space="preserve">erosine blend, </w:t>
      </w:r>
    </w:p>
    <w:p w14:paraId="0DCDB84E" w14:textId="77777777" w:rsidR="00013D22" w:rsidRDefault="00F564AB" w:rsidP="00013D22">
      <w:pPr>
        <w:pStyle w:val="ListParagraph"/>
        <w:numPr>
          <w:ilvl w:val="0"/>
          <w:numId w:val="4"/>
        </w:numPr>
        <w:jc w:val="both"/>
        <w:rPr>
          <w:rFonts w:ascii="Times New Roman" w:hAnsi="Times New Roman" w:cs="Times New Roman"/>
        </w:rPr>
      </w:pPr>
      <w:r w:rsidRPr="00013D22">
        <w:rPr>
          <w:rFonts w:ascii="Times New Roman" w:hAnsi="Times New Roman" w:cs="Times New Roman"/>
        </w:rPr>
        <w:t>a</w:t>
      </w:r>
      <w:r w:rsidR="00FA71CF" w:rsidRPr="00013D22">
        <w:rPr>
          <w:rFonts w:ascii="Times New Roman" w:hAnsi="Times New Roman" w:cs="Times New Roman"/>
        </w:rPr>
        <w:t>mmonia/</w:t>
      </w:r>
      <w:r w:rsidRPr="00013D22">
        <w:rPr>
          <w:rFonts w:ascii="Times New Roman" w:hAnsi="Times New Roman" w:cs="Times New Roman"/>
        </w:rPr>
        <w:t>h</w:t>
      </w:r>
      <w:r w:rsidR="00FA71CF" w:rsidRPr="00013D22">
        <w:rPr>
          <w:rFonts w:ascii="Times New Roman" w:hAnsi="Times New Roman" w:cs="Times New Roman"/>
        </w:rPr>
        <w:t xml:space="preserve">ydrogen blend, </w:t>
      </w:r>
    </w:p>
    <w:p w14:paraId="100EF823" w14:textId="77777777" w:rsidR="00013D22" w:rsidRDefault="00FA71CF" w:rsidP="00013D22">
      <w:pPr>
        <w:pStyle w:val="ListParagraph"/>
        <w:numPr>
          <w:ilvl w:val="0"/>
          <w:numId w:val="4"/>
        </w:numPr>
        <w:jc w:val="both"/>
        <w:rPr>
          <w:rFonts w:ascii="Times New Roman" w:hAnsi="Times New Roman" w:cs="Times New Roman"/>
        </w:rPr>
      </w:pPr>
      <w:r w:rsidRPr="00013D22">
        <w:rPr>
          <w:rFonts w:ascii="Times New Roman" w:hAnsi="Times New Roman" w:cs="Times New Roman"/>
        </w:rPr>
        <w:t xml:space="preserve">high-pressure hydrogen, </w:t>
      </w:r>
    </w:p>
    <w:p w14:paraId="5F981C7C" w14:textId="4AA01402" w:rsidR="00013D22" w:rsidRDefault="00FA71CF" w:rsidP="00013D22">
      <w:pPr>
        <w:pStyle w:val="ListParagraph"/>
        <w:numPr>
          <w:ilvl w:val="0"/>
          <w:numId w:val="4"/>
        </w:numPr>
        <w:jc w:val="both"/>
        <w:rPr>
          <w:rFonts w:ascii="Times New Roman" w:hAnsi="Times New Roman" w:cs="Times New Roman"/>
        </w:rPr>
      </w:pPr>
      <w:r w:rsidRPr="00013D22">
        <w:rPr>
          <w:rFonts w:ascii="Times New Roman" w:hAnsi="Times New Roman" w:cs="Times New Roman"/>
        </w:rPr>
        <w:t xml:space="preserve">ammonia with an onboard catalytic cracker to produce hydrogen.  </w:t>
      </w:r>
    </w:p>
    <w:p w14:paraId="42A7BFE9" w14:textId="4758B56C" w:rsidR="00013D22" w:rsidRDefault="00FA71CF" w:rsidP="00013D22">
      <w:pPr>
        <w:pStyle w:val="ListParagraph"/>
        <w:numPr>
          <w:ilvl w:val="0"/>
          <w:numId w:val="2"/>
        </w:numPr>
        <w:jc w:val="both"/>
        <w:rPr>
          <w:rFonts w:ascii="Times New Roman" w:hAnsi="Times New Roman" w:cs="Times New Roman"/>
        </w:rPr>
      </w:pPr>
      <w:r w:rsidRPr="00013D22">
        <w:rPr>
          <w:rFonts w:ascii="Times New Roman" w:hAnsi="Times New Roman" w:cs="Times New Roman"/>
        </w:rPr>
        <w:t xml:space="preserve">It is planned to use photovoltaics to produce electricity in </w:t>
      </w:r>
      <w:r w:rsidR="00FF1DCC" w:rsidRPr="00013D22">
        <w:rPr>
          <w:rFonts w:ascii="Times New Roman" w:hAnsi="Times New Roman" w:cs="Times New Roman"/>
        </w:rPr>
        <w:t>the Arabian</w:t>
      </w:r>
      <w:r w:rsidRPr="00013D22">
        <w:rPr>
          <w:rFonts w:ascii="Times New Roman" w:hAnsi="Times New Roman" w:cs="Times New Roman"/>
        </w:rPr>
        <w:t xml:space="preserve"> desert near the </w:t>
      </w:r>
      <w:r w:rsidR="00FF1DCC" w:rsidRPr="00013D22">
        <w:rPr>
          <w:rFonts w:ascii="Times New Roman" w:hAnsi="Times New Roman" w:cs="Times New Roman"/>
        </w:rPr>
        <w:t>Red Sea (</w:t>
      </w:r>
      <w:r w:rsidR="00013D22">
        <w:rPr>
          <w:rFonts w:ascii="Times New Roman" w:hAnsi="Times New Roman" w:cs="Times New Roman"/>
        </w:rPr>
        <w:t xml:space="preserve">which </w:t>
      </w:r>
      <w:r w:rsidR="00FF1DCC" w:rsidRPr="00013D22">
        <w:rPr>
          <w:rFonts w:ascii="Times New Roman" w:hAnsi="Times New Roman" w:cs="Times New Roman"/>
        </w:rPr>
        <w:t>connects through the Suez Canal to Europe)</w:t>
      </w:r>
      <w:r w:rsidRPr="00013D22">
        <w:rPr>
          <w:rFonts w:ascii="Times New Roman" w:hAnsi="Times New Roman" w:cs="Times New Roman"/>
        </w:rPr>
        <w:t xml:space="preserve">. </w:t>
      </w:r>
      <w:r w:rsidR="00013D22" w:rsidRPr="00013D22">
        <w:rPr>
          <w:rFonts w:ascii="Times New Roman" w:hAnsi="Times New Roman" w:cs="Times New Roman"/>
        </w:rPr>
        <w:t xml:space="preserve">Compare the cost and possibilities </w:t>
      </w:r>
      <w:r w:rsidR="00013D22">
        <w:rPr>
          <w:rFonts w:ascii="Times New Roman" w:hAnsi="Times New Roman" w:cs="Times New Roman"/>
        </w:rPr>
        <w:t>of the following alternatives f</w:t>
      </w:r>
      <w:r w:rsidRPr="00013D22">
        <w:rPr>
          <w:rFonts w:ascii="Times New Roman" w:hAnsi="Times New Roman" w:cs="Times New Roman"/>
        </w:rPr>
        <w:t>or transmission</w:t>
      </w:r>
      <w:r w:rsidR="00013D22">
        <w:rPr>
          <w:rFonts w:ascii="Times New Roman" w:hAnsi="Times New Roman" w:cs="Times New Roman"/>
        </w:rPr>
        <w:t xml:space="preserve"> of photovoltaic energy</w:t>
      </w:r>
      <w:r w:rsidRPr="00013D22">
        <w:rPr>
          <w:rFonts w:ascii="Times New Roman" w:hAnsi="Times New Roman" w:cs="Times New Roman"/>
        </w:rPr>
        <w:t xml:space="preserve"> to Europe</w:t>
      </w:r>
      <w:r w:rsidR="00013D22">
        <w:rPr>
          <w:rFonts w:ascii="Times New Roman" w:hAnsi="Times New Roman" w:cs="Times New Roman"/>
        </w:rPr>
        <w:t>:</w:t>
      </w:r>
      <w:r w:rsidRPr="00013D22">
        <w:rPr>
          <w:rFonts w:ascii="Times New Roman" w:hAnsi="Times New Roman" w:cs="Times New Roman"/>
        </w:rPr>
        <w:t xml:space="preserve"> </w:t>
      </w:r>
    </w:p>
    <w:p w14:paraId="1D505834" w14:textId="77777777" w:rsidR="00013D22" w:rsidRDefault="00FA71CF" w:rsidP="00013D22">
      <w:pPr>
        <w:pStyle w:val="ListParagraph"/>
        <w:numPr>
          <w:ilvl w:val="0"/>
          <w:numId w:val="5"/>
        </w:numPr>
        <w:jc w:val="both"/>
        <w:rPr>
          <w:rFonts w:ascii="Times New Roman" w:hAnsi="Times New Roman" w:cs="Times New Roman"/>
        </w:rPr>
      </w:pPr>
      <w:r w:rsidRPr="00013D22">
        <w:rPr>
          <w:rFonts w:ascii="Times New Roman" w:hAnsi="Times New Roman" w:cs="Times New Roman"/>
        </w:rPr>
        <w:t xml:space="preserve">the electricity could be converted to high voltage DC, </w:t>
      </w:r>
    </w:p>
    <w:p w14:paraId="7A05BD8A" w14:textId="77777777" w:rsidR="00013D22" w:rsidRDefault="00FA71CF" w:rsidP="00013D22">
      <w:pPr>
        <w:pStyle w:val="ListParagraph"/>
        <w:numPr>
          <w:ilvl w:val="0"/>
          <w:numId w:val="5"/>
        </w:numPr>
        <w:jc w:val="both"/>
        <w:rPr>
          <w:rFonts w:ascii="Times New Roman" w:hAnsi="Times New Roman" w:cs="Times New Roman"/>
        </w:rPr>
      </w:pPr>
      <w:r w:rsidRPr="00013D22">
        <w:rPr>
          <w:rFonts w:ascii="Times New Roman" w:hAnsi="Times New Roman" w:cs="Times New Roman"/>
        </w:rPr>
        <w:lastRenderedPageBreak/>
        <w:t xml:space="preserve">it could be used to electrolyze seawater to produce hydrogen which could be pressurized to 800 bar and piped to Europe, </w:t>
      </w:r>
    </w:p>
    <w:p w14:paraId="04DB087E" w14:textId="77777777" w:rsidR="00013D22" w:rsidRDefault="00FA71CF" w:rsidP="00013D22">
      <w:pPr>
        <w:pStyle w:val="ListParagraph"/>
        <w:numPr>
          <w:ilvl w:val="0"/>
          <w:numId w:val="5"/>
        </w:numPr>
        <w:jc w:val="both"/>
        <w:rPr>
          <w:rFonts w:ascii="Times New Roman" w:hAnsi="Times New Roman" w:cs="Times New Roman"/>
        </w:rPr>
      </w:pPr>
      <w:r w:rsidRPr="00013D22">
        <w:rPr>
          <w:rFonts w:ascii="Times New Roman" w:hAnsi="Times New Roman" w:cs="Times New Roman"/>
        </w:rPr>
        <w:t xml:space="preserve">hydrogen could be cryogenically cooled and shipped to Europe, </w:t>
      </w:r>
    </w:p>
    <w:p w14:paraId="4F78A0C0" w14:textId="77777777" w:rsidR="00E57315" w:rsidRDefault="00FA71CF" w:rsidP="00013D22">
      <w:pPr>
        <w:pStyle w:val="ListParagraph"/>
        <w:numPr>
          <w:ilvl w:val="0"/>
          <w:numId w:val="5"/>
        </w:numPr>
        <w:jc w:val="both"/>
        <w:rPr>
          <w:rFonts w:ascii="Times New Roman" w:hAnsi="Times New Roman" w:cs="Times New Roman"/>
        </w:rPr>
      </w:pPr>
      <w:r w:rsidRPr="00013D22">
        <w:rPr>
          <w:rFonts w:ascii="Times New Roman" w:hAnsi="Times New Roman" w:cs="Times New Roman"/>
        </w:rPr>
        <w:t xml:space="preserve">hydrogen could be converted to ammonia at 10 bar and piped to Europe using existing liquid fuel pipelines and for storage followed by cracking to produce hydrogen fuel. </w:t>
      </w:r>
    </w:p>
    <w:p w14:paraId="793C2656" w14:textId="14449D71" w:rsidR="00E57315" w:rsidRDefault="00E57315" w:rsidP="00013D22">
      <w:pPr>
        <w:pStyle w:val="ListParagraph"/>
        <w:numPr>
          <w:ilvl w:val="0"/>
          <w:numId w:val="5"/>
        </w:numPr>
        <w:jc w:val="both"/>
        <w:rPr>
          <w:rFonts w:ascii="Times New Roman" w:hAnsi="Times New Roman" w:cs="Times New Roman"/>
        </w:rPr>
      </w:pPr>
      <w:r>
        <w:rPr>
          <w:rFonts w:ascii="Times New Roman" w:hAnsi="Times New Roman" w:cs="Times New Roman"/>
        </w:rPr>
        <w:t xml:space="preserve">Hydrogen could be converted to ammonia at 10 bar and shipped using commercial freight ships.  </w:t>
      </w:r>
    </w:p>
    <w:p w14:paraId="7BFE8055" w14:textId="3D3A3744" w:rsidR="00013D22" w:rsidRDefault="00013D22" w:rsidP="00E57315">
      <w:pPr>
        <w:pStyle w:val="ListParagraph"/>
        <w:ind w:left="1080"/>
        <w:jc w:val="both"/>
        <w:rPr>
          <w:rFonts w:ascii="Times New Roman" w:hAnsi="Times New Roman" w:cs="Times New Roman"/>
        </w:rPr>
      </w:pPr>
      <w:r>
        <w:rPr>
          <w:rFonts w:ascii="Times New Roman" w:hAnsi="Times New Roman" w:cs="Times New Roman"/>
        </w:rPr>
        <w:t xml:space="preserve">Option </w:t>
      </w:r>
      <w:r w:rsidR="00E57315">
        <w:rPr>
          <w:rFonts w:ascii="Times New Roman" w:hAnsi="Times New Roman" w:cs="Times New Roman"/>
        </w:rPr>
        <w:t>e</w:t>
      </w:r>
      <w:r>
        <w:rPr>
          <w:rFonts w:ascii="Times New Roman" w:hAnsi="Times New Roman" w:cs="Times New Roman"/>
        </w:rPr>
        <w:t xml:space="preserve">) was chosen by the Saudi’s </w:t>
      </w:r>
      <w:r w:rsidR="00FF1DCC" w:rsidRPr="00013D22">
        <w:rPr>
          <w:rFonts w:ascii="Times New Roman" w:hAnsi="Times New Roman" w:cs="Times New Roman"/>
        </w:rPr>
        <w:t>https://energy-utilities.com/saudi-arabia-s-5bn-green-hydrogenbased-ammonia-news111872.html</w:t>
      </w:r>
    </w:p>
    <w:p w14:paraId="6F6A5E02" w14:textId="77777777" w:rsidR="006053C5" w:rsidRDefault="00D341B2" w:rsidP="006053C5">
      <w:pPr>
        <w:pStyle w:val="ListParagraph"/>
        <w:numPr>
          <w:ilvl w:val="0"/>
          <w:numId w:val="2"/>
        </w:numPr>
        <w:jc w:val="both"/>
        <w:rPr>
          <w:rFonts w:ascii="Times New Roman" w:hAnsi="Times New Roman" w:cs="Times New Roman"/>
        </w:rPr>
      </w:pPr>
      <w:r w:rsidRPr="006053C5">
        <w:rPr>
          <w:rFonts w:ascii="Times New Roman" w:hAnsi="Times New Roman" w:cs="Times New Roman"/>
        </w:rPr>
        <w:t>Consider the automotive fuel market for</w:t>
      </w:r>
      <w:r w:rsidR="006053C5">
        <w:rPr>
          <w:rFonts w:ascii="Times New Roman" w:hAnsi="Times New Roman" w:cs="Times New Roman"/>
        </w:rPr>
        <w:t>:</w:t>
      </w:r>
      <w:r w:rsidRPr="006053C5">
        <w:rPr>
          <w:rFonts w:ascii="Times New Roman" w:hAnsi="Times New Roman" w:cs="Times New Roman"/>
        </w:rPr>
        <w:t xml:space="preserve"> </w:t>
      </w:r>
    </w:p>
    <w:p w14:paraId="438C9319" w14:textId="77777777" w:rsidR="006053C5" w:rsidRDefault="00D341B2" w:rsidP="006053C5">
      <w:pPr>
        <w:pStyle w:val="ListParagraph"/>
        <w:numPr>
          <w:ilvl w:val="0"/>
          <w:numId w:val="6"/>
        </w:numPr>
        <w:jc w:val="both"/>
        <w:rPr>
          <w:rFonts w:ascii="Times New Roman" w:hAnsi="Times New Roman" w:cs="Times New Roman"/>
        </w:rPr>
      </w:pPr>
      <w:r w:rsidRPr="006053C5">
        <w:rPr>
          <w:rFonts w:ascii="Times New Roman" w:hAnsi="Times New Roman" w:cs="Times New Roman"/>
        </w:rPr>
        <w:t>hydrogen (fuel</w:t>
      </w:r>
      <w:r w:rsidR="006053C5">
        <w:rPr>
          <w:rFonts w:ascii="Times New Roman" w:hAnsi="Times New Roman" w:cs="Times New Roman"/>
        </w:rPr>
        <w:t>-</w:t>
      </w:r>
      <w:r w:rsidRPr="006053C5">
        <w:rPr>
          <w:rFonts w:ascii="Times New Roman" w:hAnsi="Times New Roman" w:cs="Times New Roman"/>
        </w:rPr>
        <w:t xml:space="preserve">cell electric), </w:t>
      </w:r>
    </w:p>
    <w:p w14:paraId="72C5F582" w14:textId="59FA0E50" w:rsidR="006053C5" w:rsidRDefault="00D341B2" w:rsidP="006053C5">
      <w:pPr>
        <w:pStyle w:val="ListParagraph"/>
        <w:numPr>
          <w:ilvl w:val="0"/>
          <w:numId w:val="6"/>
        </w:numPr>
        <w:jc w:val="both"/>
        <w:rPr>
          <w:rFonts w:ascii="Times New Roman" w:hAnsi="Times New Roman" w:cs="Times New Roman"/>
        </w:rPr>
      </w:pPr>
      <w:r w:rsidRPr="006053C5">
        <w:rPr>
          <w:rFonts w:ascii="Times New Roman" w:hAnsi="Times New Roman" w:cs="Times New Roman"/>
        </w:rPr>
        <w:t xml:space="preserve">ammonia </w:t>
      </w:r>
      <w:r w:rsidR="006053C5">
        <w:rPr>
          <w:rFonts w:ascii="Times New Roman" w:hAnsi="Times New Roman" w:cs="Times New Roman"/>
        </w:rPr>
        <w:t>through</w:t>
      </w:r>
      <w:r w:rsidRPr="006053C5">
        <w:rPr>
          <w:rFonts w:ascii="Times New Roman" w:hAnsi="Times New Roman" w:cs="Times New Roman"/>
        </w:rPr>
        <w:t xml:space="preserve"> direct combustion</w:t>
      </w:r>
      <w:r w:rsidR="0095111F">
        <w:rPr>
          <w:rFonts w:ascii="Times New Roman" w:hAnsi="Times New Roman" w:cs="Times New Roman"/>
        </w:rPr>
        <w:t xml:space="preserve"> or in blends with diesel</w:t>
      </w:r>
      <w:r w:rsidRPr="006053C5">
        <w:rPr>
          <w:rFonts w:ascii="Times New Roman" w:hAnsi="Times New Roman" w:cs="Times New Roman"/>
        </w:rPr>
        <w:t xml:space="preserve"> </w:t>
      </w:r>
    </w:p>
    <w:p w14:paraId="1A2B72F5" w14:textId="77777777" w:rsidR="006053C5" w:rsidRDefault="006053C5" w:rsidP="006053C5">
      <w:pPr>
        <w:pStyle w:val="ListParagraph"/>
        <w:numPr>
          <w:ilvl w:val="0"/>
          <w:numId w:val="6"/>
        </w:numPr>
        <w:jc w:val="both"/>
        <w:rPr>
          <w:rFonts w:ascii="Times New Roman" w:hAnsi="Times New Roman" w:cs="Times New Roman"/>
        </w:rPr>
      </w:pPr>
      <w:r>
        <w:rPr>
          <w:rFonts w:ascii="Times New Roman" w:hAnsi="Times New Roman" w:cs="Times New Roman"/>
        </w:rPr>
        <w:t>ammonia via</w:t>
      </w:r>
      <w:r w:rsidR="00D341B2" w:rsidRPr="006053C5">
        <w:rPr>
          <w:rFonts w:ascii="Times New Roman" w:hAnsi="Times New Roman" w:cs="Times New Roman"/>
        </w:rPr>
        <w:t xml:space="preserve"> onboard cracking to hydrogen, </w:t>
      </w:r>
    </w:p>
    <w:p w14:paraId="6B4A9DBE" w14:textId="77777777" w:rsidR="006053C5" w:rsidRDefault="00D341B2" w:rsidP="006053C5">
      <w:pPr>
        <w:pStyle w:val="ListParagraph"/>
        <w:numPr>
          <w:ilvl w:val="0"/>
          <w:numId w:val="6"/>
        </w:numPr>
        <w:jc w:val="both"/>
        <w:rPr>
          <w:rFonts w:ascii="Times New Roman" w:hAnsi="Times New Roman" w:cs="Times New Roman"/>
        </w:rPr>
      </w:pPr>
      <w:r w:rsidRPr="006053C5">
        <w:rPr>
          <w:rFonts w:ascii="Times New Roman" w:hAnsi="Times New Roman" w:cs="Times New Roman"/>
        </w:rPr>
        <w:t xml:space="preserve">electric vehicles.  </w:t>
      </w:r>
    </w:p>
    <w:p w14:paraId="30BFFAF7" w14:textId="3E0AD972" w:rsidR="006053C5" w:rsidRDefault="00D842CF" w:rsidP="006053C5">
      <w:pPr>
        <w:pStyle w:val="ListParagraph"/>
        <w:ind w:left="1080"/>
        <w:jc w:val="both"/>
        <w:rPr>
          <w:rFonts w:ascii="Times New Roman" w:hAnsi="Times New Roman" w:cs="Times New Roman"/>
        </w:rPr>
      </w:pPr>
      <w:r w:rsidRPr="006053C5">
        <w:rPr>
          <w:rFonts w:ascii="Times New Roman" w:hAnsi="Times New Roman" w:cs="Times New Roman"/>
        </w:rPr>
        <w:t>Compare these technologies and consider the availability of existing infra</w:t>
      </w:r>
      <w:r>
        <w:rPr>
          <w:rFonts w:ascii="Times New Roman" w:hAnsi="Times New Roman" w:cs="Times New Roman"/>
        </w:rPr>
        <w:t>s</w:t>
      </w:r>
      <w:r w:rsidRPr="006053C5">
        <w:rPr>
          <w:rFonts w:ascii="Times New Roman" w:hAnsi="Times New Roman" w:cs="Times New Roman"/>
        </w:rPr>
        <w:t>tructure</w:t>
      </w:r>
      <w:r>
        <w:rPr>
          <w:rFonts w:ascii="Times New Roman" w:hAnsi="Times New Roman" w:cs="Times New Roman"/>
        </w:rPr>
        <w:t>.</w:t>
      </w:r>
      <w:r w:rsidRPr="006053C5">
        <w:rPr>
          <w:rFonts w:ascii="Times New Roman" w:hAnsi="Times New Roman" w:cs="Times New Roman"/>
        </w:rPr>
        <w:t xml:space="preserve"> </w:t>
      </w:r>
      <w:r w:rsidR="00D341B2" w:rsidRPr="006053C5">
        <w:rPr>
          <w:rFonts w:ascii="Times New Roman" w:hAnsi="Times New Roman" w:cs="Times New Roman"/>
        </w:rPr>
        <w:t>Toyota has heavily invested in hydrogen fueled vehicles with the Mira (https://www.toyota-europe.com/electrification/fcev) as an example (about $50K in the US).  This can be compared with GM which has invested heavily in EVs with the Chevy Bolt (https://www.chevrolet.com/electric/bolt-ev) as an example (</w:t>
      </w:r>
      <w:r w:rsidR="00324247">
        <w:rPr>
          <w:rFonts w:ascii="Times New Roman" w:hAnsi="Times New Roman" w:cs="Times New Roman"/>
        </w:rPr>
        <w:t xml:space="preserve">about </w:t>
      </w:r>
      <w:r w:rsidR="00D341B2" w:rsidRPr="006053C5">
        <w:rPr>
          <w:rFonts w:ascii="Times New Roman" w:hAnsi="Times New Roman" w:cs="Times New Roman"/>
        </w:rPr>
        <w:t xml:space="preserve">$24K – $7.5K tax rebate). </w:t>
      </w:r>
      <w:r>
        <w:rPr>
          <w:rFonts w:ascii="Times New Roman" w:hAnsi="Times New Roman" w:cs="Times New Roman"/>
        </w:rPr>
        <w:t>Hydrogen and electric refueling stations i</w:t>
      </w:r>
      <w:r w:rsidR="00D341B2" w:rsidRPr="006053C5">
        <w:rPr>
          <w:rFonts w:ascii="Times New Roman" w:hAnsi="Times New Roman" w:cs="Times New Roman"/>
        </w:rPr>
        <w:t xml:space="preserve">n the US and in Africa </w:t>
      </w:r>
      <w:r w:rsidR="00F67B73" w:rsidRPr="006053C5">
        <w:rPr>
          <w:rFonts w:ascii="Times New Roman" w:hAnsi="Times New Roman" w:cs="Times New Roman"/>
        </w:rPr>
        <w:t>(</w:t>
      </w:r>
      <w:hyperlink r:id="rId5" w:history="1">
        <w:r w:rsidR="00F67B73" w:rsidRPr="006053C5">
          <w:rPr>
            <w:rStyle w:val="Hyperlink"/>
            <w:rFonts w:ascii="Times New Roman" w:hAnsi="Times New Roman" w:cs="Times New Roman"/>
          </w:rPr>
          <w:t>https://www.electromaps.com/en/charging-stations/south-africa</w:t>
        </w:r>
      </w:hyperlink>
      <w:r w:rsidR="00F67B73" w:rsidRPr="006053C5">
        <w:rPr>
          <w:rFonts w:ascii="Times New Roman" w:hAnsi="Times New Roman" w:cs="Times New Roman"/>
        </w:rPr>
        <w:t xml:space="preserve"> ; </w:t>
      </w:r>
      <w:hyperlink r:id="rId6" w:anchor="/find/nearest?fuel=HY" w:history="1">
        <w:r w:rsidR="000D2F4E" w:rsidRPr="006053C5">
          <w:rPr>
            <w:rStyle w:val="Hyperlink"/>
            <w:rFonts w:ascii="Times New Roman" w:hAnsi="Times New Roman" w:cs="Times New Roman"/>
          </w:rPr>
          <w:t>https://afdc.energy.gov/fuels/hydrogen_locations.html#/find/nearest?fuel=HY</w:t>
        </w:r>
      </w:hyperlink>
      <w:r w:rsidR="000D2F4E" w:rsidRPr="006053C5">
        <w:rPr>
          <w:rFonts w:ascii="Times New Roman" w:hAnsi="Times New Roman" w:cs="Times New Roman"/>
        </w:rPr>
        <w:t xml:space="preserve"> ; </w:t>
      </w:r>
      <w:hyperlink r:id="rId7" w:history="1">
        <w:r w:rsidR="00247C8E" w:rsidRPr="006053C5">
          <w:rPr>
            <w:rStyle w:val="Hyperlink"/>
            <w:rFonts w:ascii="Times New Roman" w:hAnsi="Times New Roman" w:cs="Times New Roman"/>
          </w:rPr>
          <w:t>https://www.glpautogas.info/en/hydrogen-stations-south-africa.html</w:t>
        </w:r>
      </w:hyperlink>
      <w:r w:rsidR="00D341B2" w:rsidRPr="006053C5">
        <w:rPr>
          <w:rFonts w:ascii="Times New Roman" w:hAnsi="Times New Roman" w:cs="Times New Roman"/>
        </w:rPr>
        <w:t>)</w:t>
      </w:r>
      <w:r>
        <w:rPr>
          <w:rFonts w:ascii="Times New Roman" w:hAnsi="Times New Roman" w:cs="Times New Roman"/>
        </w:rPr>
        <w:t xml:space="preserve"> </w:t>
      </w:r>
      <w:r w:rsidR="0095111F">
        <w:rPr>
          <w:rFonts w:ascii="Times New Roman" w:hAnsi="Times New Roman" w:cs="Times New Roman"/>
        </w:rPr>
        <w:t>H</w:t>
      </w:r>
      <w:r w:rsidR="0095111F" w:rsidRPr="0095111F">
        <w:rPr>
          <w:rFonts w:ascii="Times New Roman" w:hAnsi="Times New Roman" w:cs="Times New Roman"/>
          <w:vertAlign w:val="subscript"/>
        </w:rPr>
        <w:t>2</w:t>
      </w:r>
      <w:r w:rsidR="0095111F">
        <w:rPr>
          <w:rFonts w:ascii="Times New Roman" w:hAnsi="Times New Roman" w:cs="Times New Roman"/>
        </w:rPr>
        <w:t xml:space="preserve"> stations </w:t>
      </w:r>
      <w:r>
        <w:rPr>
          <w:rFonts w:ascii="Times New Roman" w:hAnsi="Times New Roman" w:cs="Times New Roman"/>
        </w:rPr>
        <w:t xml:space="preserve">in Japan, South Korea, Europe and China. </w:t>
      </w:r>
      <w:r w:rsidRPr="00324247">
        <w:rPr>
          <w:rFonts w:ascii="Times New Roman" w:hAnsi="Times New Roman" w:cs="Times New Roman"/>
        </w:rPr>
        <w:t xml:space="preserve">(hydrogen refueling stations in Japan </w:t>
      </w:r>
      <w:hyperlink r:id="rId8" w:history="1">
        <w:r w:rsidRPr="00324247">
          <w:rPr>
            <w:rStyle w:val="Hyperlink"/>
            <w:rFonts w:ascii="Times New Roman" w:hAnsi="Times New Roman" w:cs="Times New Roman"/>
          </w:rPr>
          <w:t>https://www.glpautogas.info/en/hydrogen-stations-japan.html</w:t>
        </w:r>
      </w:hyperlink>
      <w:r w:rsidRPr="00324247">
        <w:rPr>
          <w:rFonts w:ascii="Times New Roman" w:hAnsi="Times New Roman" w:cs="Times New Roman"/>
        </w:rPr>
        <w:t xml:space="preserve"> ; in South Korea </w:t>
      </w:r>
      <w:hyperlink r:id="rId9" w:history="1">
        <w:r w:rsidRPr="00324247">
          <w:rPr>
            <w:rStyle w:val="Hyperlink"/>
            <w:rFonts w:ascii="Times New Roman" w:hAnsi="Times New Roman" w:cs="Times New Roman"/>
          </w:rPr>
          <w:t>https://www.glpautogas.info/en/hydrogen-stations-south-korea.html</w:t>
        </w:r>
      </w:hyperlink>
      <w:r w:rsidRPr="00324247">
        <w:rPr>
          <w:rFonts w:ascii="Times New Roman" w:hAnsi="Times New Roman" w:cs="Times New Roman"/>
        </w:rPr>
        <w:t xml:space="preserve"> ; in China </w:t>
      </w:r>
      <w:hyperlink r:id="rId10" w:history="1">
        <w:r w:rsidRPr="00D03728">
          <w:rPr>
            <w:rStyle w:val="Hyperlink"/>
            <w:rFonts w:ascii="Times New Roman" w:hAnsi="Times New Roman" w:cs="Times New Roman"/>
          </w:rPr>
          <w:t>https://www.glpautogas.info/en/hydrogen-stations-china.html</w:t>
        </w:r>
      </w:hyperlink>
      <w:r>
        <w:rPr>
          <w:rFonts w:ascii="Times New Roman" w:hAnsi="Times New Roman" w:cs="Times New Roman"/>
        </w:rPr>
        <w:t xml:space="preserve"> </w:t>
      </w:r>
      <w:r w:rsidRPr="00324247">
        <w:rPr>
          <w:rFonts w:ascii="Times New Roman" w:hAnsi="Times New Roman" w:cs="Times New Roman"/>
        </w:rPr>
        <w:t xml:space="preserve">; and in Europe </w:t>
      </w:r>
      <w:hyperlink r:id="rId11" w:history="1">
        <w:r w:rsidRPr="00D03728">
          <w:rPr>
            <w:rStyle w:val="Hyperlink"/>
            <w:rFonts w:ascii="Times New Roman" w:hAnsi="Times New Roman" w:cs="Times New Roman"/>
          </w:rPr>
          <w:t>https://h2-map.eu</w:t>
        </w:r>
      </w:hyperlink>
      <w:r>
        <w:rPr>
          <w:rFonts w:ascii="Times New Roman" w:hAnsi="Times New Roman" w:cs="Times New Roman"/>
        </w:rPr>
        <w:t xml:space="preserve"> </w:t>
      </w:r>
      <w:r w:rsidRPr="00324247">
        <w:rPr>
          <w:rFonts w:ascii="Times New Roman" w:hAnsi="Times New Roman" w:cs="Times New Roman"/>
        </w:rPr>
        <w:t>.</w:t>
      </w:r>
      <w:r>
        <w:rPr>
          <w:rFonts w:ascii="Times New Roman" w:hAnsi="Times New Roman" w:cs="Times New Roman"/>
        </w:rPr>
        <w:t>)</w:t>
      </w:r>
    </w:p>
    <w:p w14:paraId="5F73AE60" w14:textId="3872E0F5" w:rsidR="00D842CF" w:rsidRDefault="00247C8E" w:rsidP="00324247">
      <w:pPr>
        <w:pStyle w:val="ListParagraph"/>
        <w:numPr>
          <w:ilvl w:val="0"/>
          <w:numId w:val="2"/>
        </w:numPr>
        <w:jc w:val="both"/>
        <w:rPr>
          <w:rFonts w:ascii="Times New Roman" w:hAnsi="Times New Roman" w:cs="Times New Roman"/>
        </w:rPr>
      </w:pPr>
      <w:r w:rsidRPr="00324247">
        <w:rPr>
          <w:rFonts w:ascii="Times New Roman" w:hAnsi="Times New Roman" w:cs="Times New Roman"/>
        </w:rPr>
        <w:t>Australia has</w:t>
      </w:r>
      <w:r w:rsidR="00324247">
        <w:rPr>
          <w:rFonts w:ascii="Times New Roman" w:hAnsi="Times New Roman" w:cs="Times New Roman"/>
        </w:rPr>
        <w:t xml:space="preserve"> invested in ammonia for export primarily to Japan and South Korea </w:t>
      </w:r>
      <w:r w:rsidR="00324247" w:rsidRPr="00324247">
        <w:rPr>
          <w:rFonts w:ascii="Times New Roman" w:hAnsi="Times New Roman" w:cs="Times New Roman"/>
        </w:rPr>
        <w:t xml:space="preserve">where the hydrogen economy has been </w:t>
      </w:r>
      <w:r w:rsidR="00324247">
        <w:rPr>
          <w:rFonts w:ascii="Times New Roman" w:hAnsi="Times New Roman" w:cs="Times New Roman"/>
        </w:rPr>
        <w:t>implemented. Australia currently has</w:t>
      </w:r>
      <w:r w:rsidRPr="00324247">
        <w:rPr>
          <w:rFonts w:ascii="Times New Roman" w:hAnsi="Times New Roman" w:cs="Times New Roman"/>
        </w:rPr>
        <w:t xml:space="preserve"> </w:t>
      </w:r>
      <w:r w:rsidR="00324247">
        <w:rPr>
          <w:rFonts w:ascii="Times New Roman" w:hAnsi="Times New Roman" w:cs="Times New Roman"/>
        </w:rPr>
        <w:t xml:space="preserve">the </w:t>
      </w:r>
      <w:r w:rsidRPr="00324247">
        <w:rPr>
          <w:rFonts w:ascii="Times New Roman" w:hAnsi="Times New Roman" w:cs="Times New Roman"/>
        </w:rPr>
        <w:t>28</w:t>
      </w:r>
      <w:r w:rsidR="0095111F">
        <w:rPr>
          <w:rFonts w:ascii="Times New Roman" w:hAnsi="Times New Roman" w:cs="Times New Roman"/>
        </w:rPr>
        <w:t xml:space="preserve"> </w:t>
      </w:r>
      <w:r w:rsidRPr="00324247">
        <w:rPr>
          <w:rFonts w:ascii="Times New Roman" w:hAnsi="Times New Roman" w:cs="Times New Roman"/>
        </w:rPr>
        <w:t xml:space="preserve">GW Western Green Energy Hub, </w:t>
      </w:r>
      <w:r w:rsidR="00324247">
        <w:rPr>
          <w:rFonts w:ascii="Times New Roman" w:hAnsi="Times New Roman" w:cs="Times New Roman"/>
        </w:rPr>
        <w:t xml:space="preserve">the </w:t>
      </w:r>
      <w:r w:rsidRPr="00324247">
        <w:rPr>
          <w:rFonts w:ascii="Times New Roman" w:hAnsi="Times New Roman" w:cs="Times New Roman"/>
        </w:rPr>
        <w:t>14</w:t>
      </w:r>
      <w:r w:rsidR="0095111F">
        <w:rPr>
          <w:rFonts w:ascii="Times New Roman" w:hAnsi="Times New Roman" w:cs="Times New Roman"/>
        </w:rPr>
        <w:t xml:space="preserve"> </w:t>
      </w:r>
      <w:r w:rsidRPr="00324247">
        <w:rPr>
          <w:rFonts w:ascii="Times New Roman" w:hAnsi="Times New Roman" w:cs="Times New Roman"/>
        </w:rPr>
        <w:t xml:space="preserve">GW Asian Renewable Energy Hub, </w:t>
      </w:r>
      <w:r w:rsidR="00324247">
        <w:rPr>
          <w:rFonts w:ascii="Times New Roman" w:hAnsi="Times New Roman" w:cs="Times New Roman"/>
        </w:rPr>
        <w:t xml:space="preserve">the </w:t>
      </w:r>
      <w:r w:rsidRPr="00324247">
        <w:rPr>
          <w:rFonts w:ascii="Times New Roman" w:hAnsi="Times New Roman" w:cs="Times New Roman"/>
        </w:rPr>
        <w:t>8</w:t>
      </w:r>
      <w:r w:rsidR="0095111F">
        <w:rPr>
          <w:rFonts w:ascii="Times New Roman" w:hAnsi="Times New Roman" w:cs="Times New Roman"/>
        </w:rPr>
        <w:t xml:space="preserve"> </w:t>
      </w:r>
      <w:r w:rsidRPr="00324247">
        <w:rPr>
          <w:rFonts w:ascii="Times New Roman" w:hAnsi="Times New Roman" w:cs="Times New Roman"/>
        </w:rPr>
        <w:t xml:space="preserve">GW </w:t>
      </w:r>
      <w:proofErr w:type="spellStart"/>
      <w:r w:rsidRPr="00324247">
        <w:rPr>
          <w:rFonts w:ascii="Times New Roman" w:hAnsi="Times New Roman" w:cs="Times New Roman"/>
        </w:rPr>
        <w:t>HyEnergy</w:t>
      </w:r>
      <w:proofErr w:type="spellEnd"/>
      <w:r w:rsidRPr="00324247">
        <w:rPr>
          <w:rFonts w:ascii="Times New Roman" w:hAnsi="Times New Roman" w:cs="Times New Roman"/>
        </w:rPr>
        <w:t xml:space="preserve"> Zero Carbon Hydrogen and the 5</w:t>
      </w:r>
      <w:r w:rsidR="0095111F">
        <w:rPr>
          <w:rFonts w:ascii="Times New Roman" w:hAnsi="Times New Roman" w:cs="Times New Roman"/>
        </w:rPr>
        <w:t xml:space="preserve"> </w:t>
      </w:r>
      <w:r w:rsidRPr="00324247">
        <w:rPr>
          <w:rFonts w:ascii="Times New Roman" w:hAnsi="Times New Roman" w:cs="Times New Roman"/>
        </w:rPr>
        <w:t>GW Murchison Renewable Hydrogen Project, all in Western Australia; the 3.6</w:t>
      </w:r>
      <w:r w:rsidR="0095111F">
        <w:rPr>
          <w:rFonts w:ascii="Times New Roman" w:hAnsi="Times New Roman" w:cs="Times New Roman"/>
        </w:rPr>
        <w:t xml:space="preserve"> </w:t>
      </w:r>
      <w:r w:rsidRPr="00324247">
        <w:rPr>
          <w:rFonts w:ascii="Times New Roman" w:hAnsi="Times New Roman" w:cs="Times New Roman"/>
        </w:rPr>
        <w:t xml:space="preserve">GW Pacific Solar Hydrogen and </w:t>
      </w:r>
      <w:r w:rsidR="00324247">
        <w:rPr>
          <w:rFonts w:ascii="Times New Roman" w:hAnsi="Times New Roman" w:cs="Times New Roman"/>
        </w:rPr>
        <w:t xml:space="preserve">the </w:t>
      </w:r>
      <w:r w:rsidRPr="00324247">
        <w:rPr>
          <w:rFonts w:ascii="Times New Roman" w:hAnsi="Times New Roman" w:cs="Times New Roman"/>
        </w:rPr>
        <w:t>3</w:t>
      </w:r>
      <w:r w:rsidR="0095111F">
        <w:rPr>
          <w:rFonts w:ascii="Times New Roman" w:hAnsi="Times New Roman" w:cs="Times New Roman"/>
        </w:rPr>
        <w:t xml:space="preserve"> </w:t>
      </w:r>
      <w:r w:rsidRPr="00324247">
        <w:rPr>
          <w:rFonts w:ascii="Times New Roman" w:hAnsi="Times New Roman" w:cs="Times New Roman"/>
        </w:rPr>
        <w:t>GW H</w:t>
      </w:r>
      <w:r w:rsidRPr="00324247">
        <w:rPr>
          <w:rFonts w:ascii="Times New Roman" w:hAnsi="Times New Roman" w:cs="Times New Roman"/>
          <w:vertAlign w:val="subscript"/>
        </w:rPr>
        <w:t>2</w:t>
      </w:r>
      <w:r w:rsidRPr="00324247">
        <w:rPr>
          <w:rFonts w:ascii="Times New Roman" w:hAnsi="Times New Roman" w:cs="Times New Roman"/>
        </w:rPr>
        <w:t>-Hub Gladstone projects in Queensland, the 2.8</w:t>
      </w:r>
      <w:r w:rsidR="0095111F">
        <w:rPr>
          <w:rFonts w:ascii="Times New Roman" w:hAnsi="Times New Roman" w:cs="Times New Roman"/>
        </w:rPr>
        <w:t xml:space="preserve"> </w:t>
      </w:r>
      <w:r w:rsidRPr="00324247">
        <w:rPr>
          <w:rFonts w:ascii="Times New Roman" w:hAnsi="Times New Roman" w:cs="Times New Roman"/>
        </w:rPr>
        <w:t xml:space="preserve">GW Tiwi Hydrogen Project in the Northern Territory and the proposed </w:t>
      </w:r>
      <w:proofErr w:type="spellStart"/>
      <w:r w:rsidRPr="00324247">
        <w:rPr>
          <w:rFonts w:ascii="Times New Roman" w:hAnsi="Times New Roman" w:cs="Times New Roman"/>
        </w:rPr>
        <w:t>Moolawatana</w:t>
      </w:r>
      <w:proofErr w:type="spellEnd"/>
      <w:r w:rsidRPr="00324247">
        <w:rPr>
          <w:rFonts w:ascii="Times New Roman" w:hAnsi="Times New Roman" w:cs="Times New Roman"/>
        </w:rPr>
        <w:t xml:space="preserve"> Renewable Hydrogen Project in South Australia </w:t>
      </w:r>
      <w:r w:rsidR="00324247">
        <w:rPr>
          <w:rFonts w:ascii="Times New Roman" w:hAnsi="Times New Roman" w:cs="Times New Roman"/>
        </w:rPr>
        <w:t xml:space="preserve">which </w:t>
      </w:r>
      <w:r w:rsidRPr="00324247">
        <w:rPr>
          <w:rFonts w:ascii="Times New Roman" w:hAnsi="Times New Roman" w:cs="Times New Roman"/>
        </w:rPr>
        <w:t>will combine 3</w:t>
      </w:r>
      <w:r w:rsidR="0095111F">
        <w:rPr>
          <w:rFonts w:ascii="Times New Roman" w:hAnsi="Times New Roman" w:cs="Times New Roman"/>
        </w:rPr>
        <w:t xml:space="preserve"> </w:t>
      </w:r>
      <w:r w:rsidRPr="00324247">
        <w:rPr>
          <w:rFonts w:ascii="Times New Roman" w:hAnsi="Times New Roman" w:cs="Times New Roman"/>
        </w:rPr>
        <w:t>GW of wind and 3</w:t>
      </w:r>
      <w:r w:rsidR="0095111F">
        <w:rPr>
          <w:rFonts w:ascii="Times New Roman" w:hAnsi="Times New Roman" w:cs="Times New Roman"/>
        </w:rPr>
        <w:t xml:space="preserve"> </w:t>
      </w:r>
      <w:r w:rsidRPr="00324247">
        <w:rPr>
          <w:rFonts w:ascii="Times New Roman" w:hAnsi="Times New Roman" w:cs="Times New Roman"/>
        </w:rPr>
        <w:t xml:space="preserve">GW of solar with </w:t>
      </w:r>
      <w:proofErr w:type="spellStart"/>
      <w:r w:rsidRPr="00324247">
        <w:rPr>
          <w:rFonts w:ascii="Times New Roman" w:hAnsi="Times New Roman" w:cs="Times New Roman"/>
        </w:rPr>
        <w:t>electrolysers</w:t>
      </w:r>
      <w:proofErr w:type="spellEnd"/>
      <w:r w:rsidRPr="00324247">
        <w:rPr>
          <w:rFonts w:ascii="Times New Roman" w:hAnsi="Times New Roman" w:cs="Times New Roman"/>
        </w:rPr>
        <w:t>, a desalination plant, and a dedicated H</w:t>
      </w:r>
      <w:r w:rsidRPr="00324247">
        <w:rPr>
          <w:rFonts w:ascii="Times New Roman" w:hAnsi="Times New Roman" w:cs="Times New Roman"/>
          <w:vertAlign w:val="subscript"/>
        </w:rPr>
        <w:t>2</w:t>
      </w:r>
      <w:r w:rsidRPr="00324247">
        <w:rPr>
          <w:rFonts w:ascii="Times New Roman" w:hAnsi="Times New Roman" w:cs="Times New Roman"/>
        </w:rPr>
        <w:t xml:space="preserve"> pipeline around 500km long to a local port, where the hydrogen will be used to produce green ammonia for export.  </w:t>
      </w:r>
      <w:r w:rsidR="00D842CF">
        <w:rPr>
          <w:rFonts w:ascii="Times New Roman" w:hAnsi="Times New Roman" w:cs="Times New Roman"/>
        </w:rPr>
        <w:t>Comment on the extent of the hydrogen economy in the world compared to that in the US in the context that an American company, Air Products, is spearheading the 4 GW PV/wind hydrogen/ammonia project overseas in Saudi Arabia (</w:t>
      </w:r>
      <w:hyperlink r:id="rId12" w:history="1">
        <w:r w:rsidR="00D842CF" w:rsidRPr="00D03728">
          <w:rPr>
            <w:rStyle w:val="Hyperlink"/>
            <w:rFonts w:ascii="Times New Roman" w:hAnsi="Times New Roman" w:cs="Times New Roman"/>
          </w:rPr>
          <w:t>https://energy-utilities.com/saudi-arabia-s-5bn-green-hydrogenbased-ammonia-news111872.html</w:t>
        </w:r>
      </w:hyperlink>
      <w:r w:rsidR="00D842CF">
        <w:rPr>
          <w:rFonts w:ascii="Times New Roman" w:hAnsi="Times New Roman" w:cs="Times New Roman"/>
        </w:rPr>
        <w:t xml:space="preserve">) with little </w:t>
      </w:r>
      <w:r w:rsidR="0095111F">
        <w:rPr>
          <w:rFonts w:ascii="Times New Roman" w:hAnsi="Times New Roman" w:cs="Times New Roman"/>
        </w:rPr>
        <w:t xml:space="preserve">similar </w:t>
      </w:r>
      <w:r w:rsidR="00D842CF">
        <w:rPr>
          <w:rFonts w:ascii="Times New Roman" w:hAnsi="Times New Roman" w:cs="Times New Roman"/>
        </w:rPr>
        <w:t>investment in the US.</w:t>
      </w:r>
    </w:p>
    <w:sectPr w:rsidR="00D842CF"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20FD"/>
    <w:multiLevelType w:val="hybridMultilevel"/>
    <w:tmpl w:val="20ACB24E"/>
    <w:lvl w:ilvl="0" w:tplc="01F8C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9220AE"/>
    <w:multiLevelType w:val="hybridMultilevel"/>
    <w:tmpl w:val="71565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A4AF8"/>
    <w:multiLevelType w:val="hybridMultilevel"/>
    <w:tmpl w:val="A294871C"/>
    <w:lvl w:ilvl="0" w:tplc="B9520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465EB2"/>
    <w:multiLevelType w:val="hybridMultilevel"/>
    <w:tmpl w:val="7CBA81BA"/>
    <w:lvl w:ilvl="0" w:tplc="21E805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B06AE"/>
    <w:multiLevelType w:val="hybridMultilevel"/>
    <w:tmpl w:val="D3B2FD0E"/>
    <w:lvl w:ilvl="0" w:tplc="4B521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EB2E43"/>
    <w:multiLevelType w:val="hybridMultilevel"/>
    <w:tmpl w:val="3710BEB0"/>
    <w:lvl w:ilvl="0" w:tplc="E96EA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5311920">
    <w:abstractNumId w:val="3"/>
  </w:num>
  <w:num w:numId="2" w16cid:durableId="272055781">
    <w:abstractNumId w:val="1"/>
  </w:num>
  <w:num w:numId="3" w16cid:durableId="840707188">
    <w:abstractNumId w:val="4"/>
  </w:num>
  <w:num w:numId="4" w16cid:durableId="606960003">
    <w:abstractNumId w:val="5"/>
  </w:num>
  <w:num w:numId="5" w16cid:durableId="1959992384">
    <w:abstractNumId w:val="0"/>
  </w:num>
  <w:num w:numId="6" w16cid:durableId="34911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13D22"/>
    <w:rsid w:val="000559CE"/>
    <w:rsid w:val="000726A5"/>
    <w:rsid w:val="00094CBA"/>
    <w:rsid w:val="000A49BD"/>
    <w:rsid w:val="000B1036"/>
    <w:rsid w:val="000D2F4E"/>
    <w:rsid w:val="000D5B85"/>
    <w:rsid w:val="000E6C17"/>
    <w:rsid w:val="00247C8E"/>
    <w:rsid w:val="00266F54"/>
    <w:rsid w:val="002C10FA"/>
    <w:rsid w:val="002C5BE8"/>
    <w:rsid w:val="002E4B0D"/>
    <w:rsid w:val="00303987"/>
    <w:rsid w:val="00324247"/>
    <w:rsid w:val="00396FD2"/>
    <w:rsid w:val="003B359C"/>
    <w:rsid w:val="003C264B"/>
    <w:rsid w:val="00541D6A"/>
    <w:rsid w:val="00564BFA"/>
    <w:rsid w:val="00573054"/>
    <w:rsid w:val="005779A2"/>
    <w:rsid w:val="006053C5"/>
    <w:rsid w:val="00620CE4"/>
    <w:rsid w:val="0062121F"/>
    <w:rsid w:val="006263B4"/>
    <w:rsid w:val="0065491A"/>
    <w:rsid w:val="006C4FB4"/>
    <w:rsid w:val="00730B0B"/>
    <w:rsid w:val="007A1B50"/>
    <w:rsid w:val="00814591"/>
    <w:rsid w:val="008239E7"/>
    <w:rsid w:val="00853E67"/>
    <w:rsid w:val="00872FBD"/>
    <w:rsid w:val="008D3678"/>
    <w:rsid w:val="00950435"/>
    <w:rsid w:val="0095111F"/>
    <w:rsid w:val="00954D1F"/>
    <w:rsid w:val="00A751B5"/>
    <w:rsid w:val="00C06E9C"/>
    <w:rsid w:val="00CA3395"/>
    <w:rsid w:val="00D079FD"/>
    <w:rsid w:val="00D341B2"/>
    <w:rsid w:val="00D507CA"/>
    <w:rsid w:val="00D6065F"/>
    <w:rsid w:val="00D842CF"/>
    <w:rsid w:val="00E57315"/>
    <w:rsid w:val="00EC78B9"/>
    <w:rsid w:val="00F12A30"/>
    <w:rsid w:val="00F53D67"/>
    <w:rsid w:val="00F564AB"/>
    <w:rsid w:val="00F619D6"/>
    <w:rsid w:val="00F67B73"/>
    <w:rsid w:val="00F865F5"/>
    <w:rsid w:val="00FA17F2"/>
    <w:rsid w:val="00FA71CF"/>
    <w:rsid w:val="00F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pautogas.info/en/hydrogen-stations-jap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pautogas.info/en/hydrogen-stations-south-africa.html" TargetMode="External"/><Relationship Id="rId12" Type="http://schemas.openxmlformats.org/officeDocument/2006/relationships/hyperlink" Target="https://energy-utilities.com/saudi-arabia-s-5bn-green-hydrogenbased-ammonia-news1118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dc.energy.gov/fuels/hydrogen_locations.html" TargetMode="External"/><Relationship Id="rId11" Type="http://schemas.openxmlformats.org/officeDocument/2006/relationships/hyperlink" Target="https://h2-map.eu" TargetMode="External"/><Relationship Id="rId5" Type="http://schemas.openxmlformats.org/officeDocument/2006/relationships/hyperlink" Target="https://www.electromaps.com/en/charging-stations/south-africa" TargetMode="External"/><Relationship Id="rId10" Type="http://schemas.openxmlformats.org/officeDocument/2006/relationships/hyperlink" Target="https://www.glpautogas.info/en/hydrogen-stations-china.html" TargetMode="External"/><Relationship Id="rId4" Type="http://schemas.openxmlformats.org/officeDocument/2006/relationships/webSettings" Target="webSettings.xml"/><Relationship Id="rId9" Type="http://schemas.openxmlformats.org/officeDocument/2006/relationships/hyperlink" Target="https://www.glpautogas.info/en/hydrogen-stations-south-kore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2023-11-30T03:05:00Z</cp:lastPrinted>
  <dcterms:created xsi:type="dcterms:W3CDTF">2023-11-30T03:05:00Z</dcterms:created>
  <dcterms:modified xsi:type="dcterms:W3CDTF">2023-11-30T03:05:00Z</dcterms:modified>
</cp:coreProperties>
</file>