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99EA" w14:textId="29898552" w:rsidR="00BF6895" w:rsidRPr="00B6093E" w:rsidRDefault="00B676F5" w:rsidP="005B48A5">
      <w:pPr>
        <w:jc w:val="center"/>
        <w:rPr>
          <w:rFonts w:ascii="Times New Roman" w:hAnsi="Times New Roman" w:cs="Times New Roman"/>
          <w:b/>
        </w:rPr>
      </w:pPr>
      <w:r w:rsidRPr="00B6093E">
        <w:rPr>
          <w:rFonts w:ascii="Times New Roman" w:hAnsi="Times New Roman" w:cs="Times New Roman"/>
          <w:b/>
        </w:rPr>
        <w:t xml:space="preserve">Homework </w:t>
      </w:r>
      <w:r w:rsidR="002426A7">
        <w:rPr>
          <w:rFonts w:ascii="Times New Roman" w:hAnsi="Times New Roman" w:cs="Times New Roman"/>
          <w:b/>
        </w:rPr>
        <w:t>3</w:t>
      </w:r>
      <w:r w:rsidRPr="00B6093E">
        <w:rPr>
          <w:rFonts w:ascii="Times New Roman" w:hAnsi="Times New Roman" w:cs="Times New Roman"/>
          <w:b/>
        </w:rPr>
        <w:t xml:space="preserve"> Solar Power Africa</w:t>
      </w:r>
    </w:p>
    <w:p w14:paraId="429B376C" w14:textId="58D207FE" w:rsidR="00101187" w:rsidRPr="00B6093E" w:rsidRDefault="00101187" w:rsidP="005B48A5">
      <w:pPr>
        <w:jc w:val="center"/>
        <w:rPr>
          <w:rFonts w:ascii="Times New Roman" w:hAnsi="Times New Roman" w:cs="Times New Roman"/>
          <w:b/>
        </w:rPr>
      </w:pPr>
      <w:r w:rsidRPr="00B6093E">
        <w:rPr>
          <w:rFonts w:ascii="Times New Roman" w:hAnsi="Times New Roman" w:cs="Times New Roman"/>
          <w:b/>
        </w:rPr>
        <w:t xml:space="preserve">Due </w:t>
      </w:r>
      <w:r w:rsidR="00B6093E" w:rsidRPr="00B6093E">
        <w:rPr>
          <w:rFonts w:ascii="Times New Roman" w:hAnsi="Times New Roman" w:cs="Times New Roman"/>
          <w:b/>
        </w:rPr>
        <w:t>Mond</w:t>
      </w:r>
      <w:r w:rsidRPr="00B6093E">
        <w:rPr>
          <w:rFonts w:ascii="Times New Roman" w:hAnsi="Times New Roman" w:cs="Times New Roman"/>
          <w:b/>
        </w:rPr>
        <w:t xml:space="preserve">ay September </w:t>
      </w:r>
      <w:r w:rsidR="002426A7">
        <w:rPr>
          <w:rFonts w:ascii="Times New Roman" w:hAnsi="Times New Roman" w:cs="Times New Roman"/>
          <w:b/>
        </w:rPr>
        <w:t>11</w:t>
      </w:r>
      <w:r w:rsidRPr="00B6093E">
        <w:rPr>
          <w:rFonts w:ascii="Times New Roman" w:hAnsi="Times New Roman" w:cs="Times New Roman"/>
          <w:b/>
        </w:rPr>
        <w:t>, 202</w:t>
      </w:r>
      <w:r w:rsidR="005773D2">
        <w:rPr>
          <w:rFonts w:ascii="Times New Roman" w:hAnsi="Times New Roman" w:cs="Times New Roman"/>
          <w:b/>
        </w:rPr>
        <w:t>3</w:t>
      </w:r>
    </w:p>
    <w:p w14:paraId="11092CAF" w14:textId="68E57F6A" w:rsidR="00B676F5" w:rsidRPr="00B6093E" w:rsidRDefault="00B676F5">
      <w:pPr>
        <w:rPr>
          <w:rFonts w:ascii="Times New Roman" w:hAnsi="Times New Roman" w:cs="Times New Roman"/>
        </w:rPr>
      </w:pPr>
    </w:p>
    <w:p w14:paraId="0625739A" w14:textId="77777777" w:rsidR="00101187" w:rsidRPr="00B6093E" w:rsidRDefault="00101187">
      <w:pPr>
        <w:rPr>
          <w:rFonts w:ascii="Times New Roman" w:hAnsi="Times New Roman" w:cs="Times New Roman"/>
        </w:rPr>
      </w:pPr>
    </w:p>
    <w:p w14:paraId="3C50B343" w14:textId="0FDFD3C8" w:rsidR="00967497" w:rsidRDefault="005B5655" w:rsidP="00CF4D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Sudan was the largest country in Africa by land mass</w:t>
      </w:r>
      <w:r w:rsidR="0059181D">
        <w:rPr>
          <w:rFonts w:ascii="Times New Roman" w:hAnsi="Times New Roman" w:cs="Times New Roman"/>
        </w:rPr>
        <w:t xml:space="preserve"> before the 2011 breakoff of South Sudan</w:t>
      </w:r>
      <w:r w:rsidR="00E12BCB" w:rsidRPr="00B6093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9181D">
        <w:rPr>
          <w:rFonts w:ascii="Times New Roman" w:hAnsi="Times New Roman" w:cs="Times New Roman"/>
        </w:rPr>
        <w:t>South Sudan has 11 million people</w:t>
      </w:r>
      <w:r w:rsidR="00EA177A">
        <w:rPr>
          <w:rFonts w:ascii="Times New Roman" w:hAnsi="Times New Roman" w:cs="Times New Roman"/>
        </w:rPr>
        <w:t xml:space="preserve"> (same as Ohio)</w:t>
      </w:r>
      <w:r w:rsidR="0059181D">
        <w:rPr>
          <w:rFonts w:ascii="Times New Roman" w:hAnsi="Times New Roman" w:cs="Times New Roman"/>
        </w:rPr>
        <w:t xml:space="preserve"> and 8 million in need of food aid according to the UN.</w:t>
      </w:r>
      <w:r w:rsidR="00E37092">
        <w:rPr>
          <w:rFonts w:ascii="Times New Roman" w:hAnsi="Times New Roman" w:cs="Times New Roman"/>
        </w:rPr>
        <w:t xml:space="preserve"> The average age is 25.</w:t>
      </w:r>
      <w:r w:rsidR="0059181D">
        <w:rPr>
          <w:rFonts w:ascii="Times New Roman" w:hAnsi="Times New Roman" w:cs="Times New Roman"/>
        </w:rPr>
        <w:t xml:space="preserve"> The north of Sudan is Arabic and dry and borders Egypt sharing the Nile which runs from Khartoum to Cairo. South Sudan is tropical with a large swamp formed by the White Nile</w:t>
      </w:r>
      <w:r w:rsidR="00E37092">
        <w:rPr>
          <w:rFonts w:ascii="Times New Roman" w:hAnsi="Times New Roman" w:cs="Times New Roman"/>
        </w:rPr>
        <w:t>, running from Kenya</w:t>
      </w:r>
      <w:r w:rsidR="0059181D">
        <w:rPr>
          <w:rFonts w:ascii="Times New Roman" w:hAnsi="Times New Roman" w:cs="Times New Roman"/>
        </w:rPr>
        <w:t xml:space="preserve">. South Sudan produces about 30,000 barrels of oil per day which is piped to Port Sudan on the Red Sea with Sudan taking 50% of the revenues for this transport, about $1M/day. Sudan had a recent coup where a dictator/autocrat was replaced by a military junta after a popular rebellion (somewhat like Egypt’s Arab Spring). Currently, two military groups are conducting a </w:t>
      </w:r>
      <w:r w:rsidR="00E37092">
        <w:rPr>
          <w:rFonts w:ascii="Times New Roman" w:hAnsi="Times New Roman" w:cs="Times New Roman"/>
        </w:rPr>
        <w:t xml:space="preserve">brutal </w:t>
      </w:r>
      <w:r w:rsidR="0059181D">
        <w:rPr>
          <w:rFonts w:ascii="Times New Roman" w:hAnsi="Times New Roman" w:cs="Times New Roman"/>
        </w:rPr>
        <w:t>war in Sudan</w:t>
      </w:r>
      <w:r w:rsidR="00E37092">
        <w:rPr>
          <w:rFonts w:ascii="Times New Roman" w:hAnsi="Times New Roman" w:cs="Times New Roman"/>
        </w:rPr>
        <w:t xml:space="preserve"> (~1M dead)</w:t>
      </w:r>
      <w:r w:rsidR="0059181D">
        <w:rPr>
          <w:rFonts w:ascii="Times New Roman" w:hAnsi="Times New Roman" w:cs="Times New Roman"/>
        </w:rPr>
        <w:t xml:space="preserve">, South Sudan has also been in a simmering </w:t>
      </w:r>
      <w:r w:rsidR="00EA177A">
        <w:rPr>
          <w:rFonts w:ascii="Times New Roman" w:hAnsi="Times New Roman" w:cs="Times New Roman"/>
        </w:rPr>
        <w:t xml:space="preserve">civil </w:t>
      </w:r>
      <w:r w:rsidR="0059181D">
        <w:rPr>
          <w:rFonts w:ascii="Times New Roman" w:hAnsi="Times New Roman" w:cs="Times New Roman"/>
        </w:rPr>
        <w:t>war since its inception</w:t>
      </w:r>
      <w:r w:rsidR="00E37092">
        <w:rPr>
          <w:rFonts w:ascii="Times New Roman" w:hAnsi="Times New Roman" w:cs="Times New Roman"/>
        </w:rPr>
        <w:t xml:space="preserve"> (300,000 dead)</w:t>
      </w:r>
      <w:r w:rsidR="0059181D">
        <w:rPr>
          <w:rFonts w:ascii="Times New Roman" w:hAnsi="Times New Roman" w:cs="Times New Roman"/>
        </w:rPr>
        <w:t>. The Sudanese people</w:t>
      </w:r>
      <w:r w:rsidR="00EA177A">
        <w:rPr>
          <w:rFonts w:ascii="Times New Roman" w:hAnsi="Times New Roman" w:cs="Times New Roman"/>
        </w:rPr>
        <w:t xml:space="preserve"> in the north</w:t>
      </w:r>
      <w:r w:rsidR="0059181D">
        <w:rPr>
          <w:rFonts w:ascii="Times New Roman" w:hAnsi="Times New Roman" w:cs="Times New Roman"/>
        </w:rPr>
        <w:t xml:space="preserve"> have connections with Ethiopia and Egypt while the South Sudanese are more connected with Kenya.</w:t>
      </w:r>
      <w:r w:rsidR="00EA177A">
        <w:rPr>
          <w:rFonts w:ascii="Times New Roman" w:hAnsi="Times New Roman" w:cs="Times New Roman"/>
        </w:rPr>
        <w:t xml:space="preserve"> South Sudan is an example of a place in dire need of assistance but that is too dangerous for most direct interactions.</w:t>
      </w:r>
    </w:p>
    <w:p w14:paraId="2329C49C" w14:textId="127772E7" w:rsidR="0059181D" w:rsidRPr="00B6093E" w:rsidRDefault="0059181D" w:rsidP="0059181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NBA player Luol Deng was a refugee from South Sudan.  He tells his story in a video clip</w:t>
      </w:r>
      <w:r w:rsidR="00E37092">
        <w:rPr>
          <w:rFonts w:ascii="Times New Roman" w:hAnsi="Times New Roman" w:cs="Times New Roman"/>
        </w:rPr>
        <w:t xml:space="preserve"> this week</w:t>
      </w:r>
      <w:r>
        <w:rPr>
          <w:rFonts w:ascii="Times New Roman" w:hAnsi="Times New Roman" w:cs="Times New Roman"/>
        </w:rPr>
        <w:t xml:space="preserve">, </w:t>
      </w:r>
      <w:hyperlink r:id="rId5" w:history="1">
        <w:r w:rsidRPr="005F19F6">
          <w:rPr>
            <w:rStyle w:val="Hyperlink"/>
            <w:rFonts w:ascii="Times New Roman" w:hAnsi="Times New Roman" w:cs="Times New Roman"/>
          </w:rPr>
          <w:t>https://www.aljazeera.com/program/generation-change/2023/9/3/luol-deng-uniting-a-country-through-basketball</w:t>
        </w:r>
      </w:hyperlink>
      <w:r>
        <w:rPr>
          <w:rFonts w:ascii="Times New Roman" w:hAnsi="Times New Roman" w:cs="Times New Roman"/>
        </w:rPr>
        <w:t xml:space="preserve"> .</w:t>
      </w:r>
      <w:r w:rsidR="00EA177A">
        <w:rPr>
          <w:rFonts w:ascii="Times New Roman" w:hAnsi="Times New Roman" w:cs="Times New Roman"/>
        </w:rPr>
        <w:t xml:space="preserve"> If you are interested, watch this clip, or some of it, and comment on his description of aid to South Sudan, comparing builders of a basketball court and builders of a national team. </w:t>
      </w:r>
      <w:r w:rsidR="00E37092">
        <w:rPr>
          <w:rFonts w:ascii="Times New Roman" w:hAnsi="Times New Roman" w:cs="Times New Roman"/>
        </w:rPr>
        <w:t xml:space="preserve">In a country with 75% starving, is building a national basketball team appropriate or a good use of the money? </w:t>
      </w:r>
    </w:p>
    <w:p w14:paraId="1A95ADC6" w14:textId="77777777" w:rsidR="00EA177A" w:rsidRDefault="00EA177A" w:rsidP="00EA177A">
      <w:pPr>
        <w:pStyle w:val="ListParagraph"/>
        <w:jc w:val="both"/>
        <w:rPr>
          <w:rFonts w:ascii="Times New Roman" w:hAnsi="Times New Roman" w:cs="Times New Roman"/>
        </w:rPr>
      </w:pPr>
    </w:p>
    <w:p w14:paraId="7798BFEC" w14:textId="4D06D6B2" w:rsidR="00101187" w:rsidRPr="00B6093E" w:rsidRDefault="00EA177A" w:rsidP="00CF4D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heard from a Nigerian graduate student on Tuesday this week and from Beth Wilson’s visit to Ghana last week. Comment on what you got out of these two presentations. </w:t>
      </w:r>
      <w:r w:rsidR="00E37092">
        <w:rPr>
          <w:rFonts w:ascii="Times New Roman" w:hAnsi="Times New Roman" w:cs="Times New Roman"/>
        </w:rPr>
        <w:t>Compare these two West African countries that share the Gulf of Guinea, Ghana with 30 million (</w:t>
      </w:r>
      <w:proofErr w:type="gramStart"/>
      <w:r w:rsidR="00E37092">
        <w:rPr>
          <w:rFonts w:ascii="Times New Roman" w:hAnsi="Times New Roman" w:cs="Times New Roman"/>
        </w:rPr>
        <w:t>similar to</w:t>
      </w:r>
      <w:proofErr w:type="gramEnd"/>
      <w:r w:rsidR="00E37092">
        <w:rPr>
          <w:rFonts w:ascii="Times New Roman" w:hAnsi="Times New Roman" w:cs="Times New Roman"/>
        </w:rPr>
        <w:t xml:space="preserve"> Texas</w:t>
      </w:r>
      <w:r w:rsidR="00726A53">
        <w:rPr>
          <w:rFonts w:ascii="Times New Roman" w:hAnsi="Times New Roman" w:cs="Times New Roman"/>
        </w:rPr>
        <w:t xml:space="preserve"> in population</w:t>
      </w:r>
      <w:r w:rsidR="00E37092">
        <w:rPr>
          <w:rFonts w:ascii="Times New Roman" w:hAnsi="Times New Roman" w:cs="Times New Roman"/>
        </w:rPr>
        <w:t xml:space="preserve">) and Nigeria with 250 million (close to the US population). </w:t>
      </w:r>
      <w:r w:rsidR="00726A53">
        <w:rPr>
          <w:rFonts w:ascii="Times New Roman" w:hAnsi="Times New Roman" w:cs="Times New Roman"/>
        </w:rPr>
        <w:t>Particularly, do these places need our assistance and what form could assistance take?</w:t>
      </w:r>
    </w:p>
    <w:p w14:paraId="20CDE940" w14:textId="77777777" w:rsidR="00101187" w:rsidRPr="00B6093E" w:rsidRDefault="00101187" w:rsidP="00101187">
      <w:pPr>
        <w:pStyle w:val="ListParagraph"/>
        <w:rPr>
          <w:rFonts w:ascii="Times New Roman" w:hAnsi="Times New Roman" w:cs="Times New Roman"/>
        </w:rPr>
      </w:pPr>
    </w:p>
    <w:p w14:paraId="73CD29EA" w14:textId="61061FD5" w:rsidR="00101187" w:rsidRPr="00B6093E" w:rsidRDefault="00E37092" w:rsidP="00CF4D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Thursday Tony Ranieri and his team from Solar is Freedom will talk with the class. Tony is a very successful entrepreneur in renewable energy. With about 1/50 homes in Ohio having installed solar panels</w:t>
      </w:r>
      <w:r w:rsidR="00726A53">
        <w:rPr>
          <w:rFonts w:ascii="Times New Roman" w:hAnsi="Times New Roman" w:cs="Times New Roman"/>
        </w:rPr>
        <w:t xml:space="preserve"> the growth potential in the region seems impressive. Comment on what it took for Tony to turn an idea into a successful and expanding business.  Also, any other comments on Tony’s presentation.</w:t>
      </w:r>
    </w:p>
    <w:p w14:paraId="0E1898E8" w14:textId="430025BD" w:rsidR="00101187" w:rsidRPr="00B6093E" w:rsidRDefault="00101187" w:rsidP="00726A53">
      <w:pPr>
        <w:pStyle w:val="ListParagraph"/>
        <w:jc w:val="both"/>
        <w:rPr>
          <w:rFonts w:ascii="Times New Roman" w:hAnsi="Times New Roman" w:cs="Times New Roman"/>
        </w:rPr>
      </w:pPr>
    </w:p>
    <w:sectPr w:rsidR="00101187" w:rsidRPr="00B6093E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3B3E"/>
    <w:multiLevelType w:val="hybridMultilevel"/>
    <w:tmpl w:val="03FAC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F5"/>
    <w:rsid w:val="00101187"/>
    <w:rsid w:val="001B1706"/>
    <w:rsid w:val="002426A7"/>
    <w:rsid w:val="003D454F"/>
    <w:rsid w:val="004A3EBF"/>
    <w:rsid w:val="005773D2"/>
    <w:rsid w:val="0059181D"/>
    <w:rsid w:val="005B48A5"/>
    <w:rsid w:val="005B5655"/>
    <w:rsid w:val="00686B3D"/>
    <w:rsid w:val="006D0FE7"/>
    <w:rsid w:val="006E7F90"/>
    <w:rsid w:val="00705DC3"/>
    <w:rsid w:val="0072021B"/>
    <w:rsid w:val="00726A53"/>
    <w:rsid w:val="007A1B50"/>
    <w:rsid w:val="00831C0C"/>
    <w:rsid w:val="00967497"/>
    <w:rsid w:val="00995DA9"/>
    <w:rsid w:val="00A77FE1"/>
    <w:rsid w:val="00B6093E"/>
    <w:rsid w:val="00B676F5"/>
    <w:rsid w:val="00C70BBB"/>
    <w:rsid w:val="00CA3395"/>
    <w:rsid w:val="00CF4DA4"/>
    <w:rsid w:val="00D059FC"/>
    <w:rsid w:val="00E12BCB"/>
    <w:rsid w:val="00E37092"/>
    <w:rsid w:val="00EA177A"/>
    <w:rsid w:val="00FB78A9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F508"/>
  <w15:chartTrackingRefBased/>
  <w15:docId w15:val="{753F7839-2768-D942-B114-348DC055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jazeera.com/program/generation-change/2023/9/3/luol-deng-uniting-a-country-through-basketb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3</cp:revision>
  <cp:lastPrinted>2023-08-29T02:51:00Z</cp:lastPrinted>
  <dcterms:created xsi:type="dcterms:W3CDTF">2023-09-04T19:02:00Z</dcterms:created>
  <dcterms:modified xsi:type="dcterms:W3CDTF">2023-09-04T19:50:00Z</dcterms:modified>
</cp:coreProperties>
</file>